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70C" w:rsidRDefault="000D1AB5" w:rsidP="000230B5">
      <w:pPr>
        <w:tabs>
          <w:tab w:val="left" w:pos="9356"/>
        </w:tabs>
        <w:ind w:firstLine="0"/>
        <w:jc w:val="center"/>
        <w:rPr>
          <w:sz w:val="28"/>
          <w:szCs w:val="28"/>
        </w:rPr>
      </w:pPr>
      <w:bookmarkStart w:id="0" w:name="sub_15000"/>
      <w:bookmarkStart w:id="1" w:name="sub_14000"/>
      <w:bookmarkEnd w:id="0"/>
      <w:r w:rsidRPr="000D1AB5">
        <w:rPr>
          <w:noProof/>
          <w:sz w:val="28"/>
          <w:szCs w:val="28"/>
        </w:rPr>
        <w:drawing>
          <wp:inline distT="0" distB="0" distL="0" distR="0" wp14:anchorId="4CBA3B41" wp14:editId="1F8010F2">
            <wp:extent cx="564125" cy="720000"/>
            <wp:effectExtent l="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5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281" w:rsidRPr="00647281" w:rsidRDefault="00647281" w:rsidP="00647281">
      <w:pPr>
        <w:ind w:firstLine="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647281" w:rsidRPr="00094655" w:rsidRDefault="00647281" w:rsidP="0064728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655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Ш</w:t>
      </w:r>
      <w:r w:rsidR="00C22A8C">
        <w:rPr>
          <w:rFonts w:ascii="Times New Roman" w:hAnsi="Times New Roman" w:cs="Times New Roman"/>
          <w:b/>
          <w:color w:val="000000"/>
          <w:sz w:val="28"/>
          <w:szCs w:val="28"/>
        </w:rPr>
        <w:t>АЛИНСКОГО</w:t>
      </w:r>
      <w:r w:rsidRPr="000946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РАЙОНА ЧЕЧЕНСКОЙ РЕСПУБЛИКИ</w:t>
      </w:r>
    </w:p>
    <w:p w:rsidR="00647281" w:rsidRPr="007D69A2" w:rsidRDefault="00647281" w:rsidP="0064728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7D69A2">
        <w:rPr>
          <w:rFonts w:ascii="Times New Roman" w:hAnsi="Times New Roman" w:cs="Times New Roman"/>
          <w:color w:val="000000"/>
          <w:sz w:val="24"/>
          <w:szCs w:val="28"/>
        </w:rPr>
        <w:t>(АДМИНИСТРАЦИЯ Ш</w:t>
      </w:r>
      <w:r w:rsidR="00C22A8C">
        <w:rPr>
          <w:rFonts w:ascii="Times New Roman" w:hAnsi="Times New Roman" w:cs="Times New Roman"/>
          <w:color w:val="000000"/>
          <w:sz w:val="24"/>
          <w:szCs w:val="28"/>
        </w:rPr>
        <w:t>АЛИНСКОГО</w:t>
      </w:r>
      <w:r w:rsidRPr="007D69A2">
        <w:rPr>
          <w:rFonts w:ascii="Times New Roman" w:hAnsi="Times New Roman" w:cs="Times New Roman"/>
          <w:color w:val="000000"/>
          <w:sz w:val="24"/>
          <w:szCs w:val="28"/>
        </w:rPr>
        <w:t xml:space="preserve"> МУНИЦИПАЛЬНОГО РАЙОНА)</w:t>
      </w:r>
    </w:p>
    <w:p w:rsidR="00647281" w:rsidRPr="00094655" w:rsidRDefault="00647281" w:rsidP="0064728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47281" w:rsidRPr="00094655" w:rsidRDefault="00647281" w:rsidP="00647281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4655">
        <w:rPr>
          <w:rFonts w:ascii="Times New Roman" w:hAnsi="Times New Roman" w:cs="Times New Roman"/>
          <w:b/>
          <w:bCs/>
          <w:sz w:val="28"/>
          <w:szCs w:val="28"/>
        </w:rPr>
        <w:t>НОХЧИЙН РЕСПУБЛИКАН</w:t>
      </w:r>
    </w:p>
    <w:p w:rsidR="00647281" w:rsidRPr="00094655" w:rsidRDefault="00647281" w:rsidP="00647281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4655">
        <w:rPr>
          <w:rFonts w:ascii="Times New Roman" w:hAnsi="Times New Roman" w:cs="Times New Roman"/>
          <w:b/>
          <w:bCs/>
          <w:sz w:val="28"/>
          <w:szCs w:val="28"/>
        </w:rPr>
        <w:t>ШЕ</w:t>
      </w:r>
      <w:r w:rsidR="00C22A8C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Pr="0009465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МУНИЦИПАЛЬНИ К</w:t>
      </w:r>
      <w:r w:rsidRPr="0009465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94655">
        <w:rPr>
          <w:rFonts w:ascii="Times New Roman" w:hAnsi="Times New Roman" w:cs="Times New Roman"/>
          <w:b/>
          <w:bCs/>
          <w:sz w:val="28"/>
          <w:szCs w:val="28"/>
        </w:rPr>
        <w:t>ОШТАН АДМИНИСТРАЦИ</w:t>
      </w:r>
    </w:p>
    <w:p w:rsidR="00647281" w:rsidRPr="007D69A2" w:rsidRDefault="00647281" w:rsidP="00647281">
      <w:pPr>
        <w:ind w:firstLine="0"/>
        <w:jc w:val="center"/>
        <w:rPr>
          <w:rFonts w:ascii="Times New Roman" w:hAnsi="Times New Roman" w:cs="Times New Roman"/>
          <w:bCs/>
          <w:szCs w:val="28"/>
        </w:rPr>
      </w:pPr>
      <w:r w:rsidRPr="007D69A2">
        <w:rPr>
          <w:rFonts w:ascii="Times New Roman" w:hAnsi="Times New Roman" w:cs="Times New Roman"/>
          <w:bCs/>
          <w:szCs w:val="28"/>
        </w:rPr>
        <w:t>(ШЕЛ</w:t>
      </w:r>
      <w:r w:rsidR="00C22A8C">
        <w:rPr>
          <w:rFonts w:ascii="Times New Roman" w:hAnsi="Times New Roman" w:cs="Times New Roman"/>
          <w:bCs/>
          <w:szCs w:val="28"/>
        </w:rPr>
        <w:t>АН</w:t>
      </w:r>
      <w:r w:rsidRPr="007D69A2">
        <w:rPr>
          <w:rFonts w:ascii="Times New Roman" w:hAnsi="Times New Roman" w:cs="Times New Roman"/>
          <w:bCs/>
          <w:szCs w:val="28"/>
        </w:rPr>
        <w:t xml:space="preserve"> МУНИЦИПАЛЬНИ К</w:t>
      </w:r>
      <w:r w:rsidRPr="007D69A2">
        <w:rPr>
          <w:rFonts w:ascii="Times New Roman" w:hAnsi="Times New Roman" w:cs="Times New Roman"/>
          <w:bCs/>
          <w:szCs w:val="28"/>
          <w:lang w:val="en-US"/>
        </w:rPr>
        <w:t>I</w:t>
      </w:r>
      <w:r w:rsidRPr="007D69A2">
        <w:rPr>
          <w:rFonts w:ascii="Times New Roman" w:hAnsi="Times New Roman" w:cs="Times New Roman"/>
          <w:bCs/>
          <w:szCs w:val="28"/>
        </w:rPr>
        <w:t>ОШТАН АДМИНИСТРАЦИ)</w:t>
      </w:r>
    </w:p>
    <w:p w:rsidR="00647281" w:rsidRDefault="00647281" w:rsidP="00CA10AD">
      <w:pPr>
        <w:pStyle w:val="ConsPlusNormal"/>
        <w:jc w:val="right"/>
        <w:rPr>
          <w:rStyle w:val="a3"/>
          <w:b w:val="0"/>
          <w:szCs w:val="28"/>
        </w:rPr>
      </w:pPr>
    </w:p>
    <w:p w:rsidR="00647281" w:rsidRPr="00791AD5" w:rsidRDefault="0023302A" w:rsidP="00647281">
      <w:pPr>
        <w:pStyle w:val="a6"/>
        <w:jc w:val="center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91AD5">
        <w:rPr>
          <w:rStyle w:val="a3"/>
          <w:rFonts w:ascii="Times New Roman" w:hAnsi="Times New Roman" w:cs="Times New Roman"/>
          <w:color w:val="auto"/>
          <w:sz w:val="28"/>
          <w:szCs w:val="28"/>
        </w:rPr>
        <w:t>ПОСТАНОВЛЕНИЕ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647281" w:rsidRPr="00752071" w:rsidTr="0060612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81" w:rsidRPr="00752071" w:rsidRDefault="00647281" w:rsidP="00647281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47281" w:rsidRPr="00752071" w:rsidRDefault="00647281" w:rsidP="00606121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81" w:rsidRPr="00752071" w:rsidRDefault="00647281" w:rsidP="00606121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513D9F" w:rsidRDefault="00C22A8C" w:rsidP="00605C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47281" w:rsidRPr="00752071">
        <w:rPr>
          <w:rFonts w:ascii="Times New Roman" w:hAnsi="Times New Roman" w:cs="Times New Roman"/>
          <w:sz w:val="28"/>
          <w:szCs w:val="28"/>
        </w:rPr>
        <w:t xml:space="preserve">. </w:t>
      </w:r>
      <w:r w:rsidR="00647281">
        <w:rPr>
          <w:rFonts w:ascii="Times New Roman" w:hAnsi="Times New Roman" w:cs="Times New Roman"/>
          <w:sz w:val="28"/>
          <w:szCs w:val="28"/>
        </w:rPr>
        <w:t>Ш</w:t>
      </w:r>
      <w:r w:rsidR="001565E6">
        <w:rPr>
          <w:rFonts w:ascii="Times New Roman" w:hAnsi="Times New Roman" w:cs="Times New Roman"/>
          <w:sz w:val="28"/>
          <w:szCs w:val="28"/>
        </w:rPr>
        <w:t>али</w:t>
      </w:r>
    </w:p>
    <w:p w:rsidR="009C2AA8" w:rsidRPr="009C2AA8" w:rsidRDefault="009C2AA8" w:rsidP="009C2AA8"/>
    <w:bookmarkEnd w:id="1"/>
    <w:p w:rsidR="00C56642" w:rsidRDefault="00755EA3" w:rsidP="00C56642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EA3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постановление</w:t>
      </w:r>
    </w:p>
    <w:p w:rsidR="00C56642" w:rsidRDefault="00535C09" w:rsidP="00C56642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755EA3" w:rsidRPr="00755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дминистрации Шалинского </w:t>
      </w:r>
    </w:p>
    <w:p w:rsidR="00C56642" w:rsidRDefault="00755EA3" w:rsidP="00C56642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EA3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</w:t>
      </w:r>
    </w:p>
    <w:p w:rsidR="00C56642" w:rsidRDefault="00C56642" w:rsidP="00C56642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Чеченской Республики</w:t>
      </w:r>
      <w:r w:rsidR="00755EA3" w:rsidRPr="00755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55EA3" w:rsidRPr="00755EA3" w:rsidRDefault="00755EA3" w:rsidP="00C56642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 w:rsidR="00011F7B">
        <w:rPr>
          <w:rFonts w:ascii="Times New Roman" w:eastAsia="Times New Roman" w:hAnsi="Times New Roman" w:cs="Times New Roman"/>
          <w:b/>
          <w:bCs/>
          <w:sz w:val="28"/>
          <w:szCs w:val="28"/>
        </w:rPr>
        <w:t>27 сентября 2024</w:t>
      </w:r>
      <w:r w:rsidRPr="00755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№ </w:t>
      </w:r>
      <w:r w:rsidR="00011F7B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E8072F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755EA3">
        <w:rPr>
          <w:rFonts w:ascii="Times New Roman" w:eastAsia="Times New Roman" w:hAnsi="Times New Roman" w:cs="Times New Roman"/>
          <w:b/>
          <w:bCs/>
          <w:sz w:val="28"/>
          <w:szCs w:val="28"/>
        </w:rPr>
        <w:t>-п</w:t>
      </w:r>
    </w:p>
    <w:p w:rsidR="00C56642" w:rsidRDefault="00C56642" w:rsidP="00791AD5">
      <w:pPr>
        <w:widowControl/>
        <w:autoSpaceDE/>
        <w:autoSpaceDN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755EA3" w:rsidRPr="00755EA3" w:rsidRDefault="00755EA3" w:rsidP="00791AD5">
      <w:pPr>
        <w:widowControl/>
        <w:autoSpaceDE/>
        <w:autoSpaceDN/>
        <w:adjustRightInd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755EA3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346E0E">
        <w:rPr>
          <w:rFonts w:ascii="Times New Roman" w:eastAsia="Times New Roman" w:hAnsi="Times New Roman" w:cs="Times New Roman"/>
          <w:sz w:val="28"/>
          <w:szCs w:val="28"/>
        </w:rPr>
        <w:t xml:space="preserve">изменения </w:t>
      </w:r>
      <w:r w:rsidRPr="00755EA3">
        <w:rPr>
          <w:rFonts w:ascii="Times New Roman" w:eastAsia="Times New Roman" w:hAnsi="Times New Roman" w:cs="Times New Roman"/>
          <w:sz w:val="28"/>
          <w:szCs w:val="28"/>
        </w:rPr>
        <w:t>в постановление Администрации Шалинского муниципального района от 2</w:t>
      </w:r>
      <w:r w:rsidR="00B606E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55E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F7B">
        <w:rPr>
          <w:rFonts w:ascii="Times New Roman" w:eastAsia="Times New Roman" w:hAnsi="Times New Roman" w:cs="Times New Roman"/>
          <w:sz w:val="28"/>
          <w:szCs w:val="28"/>
        </w:rPr>
        <w:t>сентября 2024</w:t>
      </w:r>
      <w:r w:rsidRPr="00755EA3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011F7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55EA3">
        <w:rPr>
          <w:rFonts w:ascii="Times New Roman" w:eastAsia="Times New Roman" w:hAnsi="Times New Roman" w:cs="Times New Roman"/>
          <w:sz w:val="28"/>
          <w:szCs w:val="28"/>
        </w:rPr>
        <w:t>3-п «Об утверждении Программы оздоровления муниципальных финансов Шалинского муниципального района на период 202</w:t>
      </w:r>
      <w:r w:rsidR="00B606E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55EA3">
        <w:rPr>
          <w:rFonts w:ascii="Times New Roman" w:eastAsia="Times New Roman" w:hAnsi="Times New Roman" w:cs="Times New Roman"/>
          <w:sz w:val="28"/>
          <w:szCs w:val="28"/>
        </w:rPr>
        <w:t xml:space="preserve"> года» (в редакции постановления Администрации Шалинского муниципального района от 28 мая 202</w:t>
      </w:r>
      <w:r w:rsidR="00E8072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55EA3">
        <w:rPr>
          <w:rFonts w:ascii="Times New Roman" w:eastAsia="Times New Roman" w:hAnsi="Times New Roman" w:cs="Times New Roman"/>
          <w:sz w:val="28"/>
          <w:szCs w:val="28"/>
        </w:rPr>
        <w:t xml:space="preserve"> года № 7</w:t>
      </w:r>
      <w:r w:rsidR="00E807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535C09">
        <w:rPr>
          <w:rFonts w:ascii="Times New Roman" w:eastAsia="Times New Roman" w:hAnsi="Times New Roman" w:cs="Times New Roman"/>
          <w:sz w:val="28"/>
          <w:szCs w:val="28"/>
        </w:rPr>
        <w:t>-п) (далее –</w:t>
      </w:r>
      <w:r w:rsidRPr="00755EA3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Постановление)</w:t>
      </w:r>
      <w:r w:rsidR="00270FFB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</w:t>
      </w:r>
      <w:r w:rsidRPr="00755EA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C5B00" w:rsidRPr="00BC5B00" w:rsidRDefault="00755EA3" w:rsidP="00791AD5">
      <w:pPr>
        <w:widowControl/>
        <w:autoSpaceDE/>
        <w:autoSpaceDN/>
        <w:adjustRightInd/>
        <w:ind w:firstLine="851"/>
        <w:rPr>
          <w:rFonts w:ascii="Times New Roman" w:eastAsia="Times New Roman" w:hAnsi="Times New Roman" w:cs="Times New Roman"/>
          <w:bCs/>
          <w:sz w:val="12"/>
          <w:szCs w:val="12"/>
        </w:rPr>
      </w:pPr>
      <w:r w:rsidRPr="00755EA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70FFB" w:rsidRPr="00270FF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Программу оздоровления муниципальных финансов </w:t>
      </w:r>
      <w:r w:rsidR="00270FFB">
        <w:rPr>
          <w:rFonts w:ascii="Times New Roman" w:eastAsia="Times New Roman" w:hAnsi="Times New Roman" w:cs="Times New Roman"/>
          <w:bCs/>
          <w:sz w:val="28"/>
          <w:szCs w:val="28"/>
        </w:rPr>
        <w:t>Шалин</w:t>
      </w:r>
      <w:r w:rsidR="00270FFB" w:rsidRPr="00270FFB">
        <w:rPr>
          <w:rFonts w:ascii="Times New Roman" w:eastAsia="Times New Roman" w:hAnsi="Times New Roman" w:cs="Times New Roman"/>
          <w:bCs/>
          <w:sz w:val="28"/>
          <w:szCs w:val="28"/>
        </w:rPr>
        <w:t xml:space="preserve">ского муниципального района Чеченской Республики на период до 2028 года, утвержденную </w:t>
      </w:r>
      <w:r w:rsidR="00270FFB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</w:t>
      </w:r>
      <w:r w:rsidR="00270FFB" w:rsidRPr="00270FFB">
        <w:rPr>
          <w:rFonts w:ascii="Times New Roman" w:eastAsia="Times New Roman" w:hAnsi="Times New Roman" w:cs="Times New Roman"/>
          <w:bCs/>
          <w:sz w:val="28"/>
          <w:szCs w:val="28"/>
        </w:rPr>
        <w:t>, изложить в новой редакции согласно приложению</w:t>
      </w:r>
      <w:r w:rsidR="002B1E2E"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="00270FFB" w:rsidRPr="00270FFB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</w:t>
      </w:r>
      <w:r w:rsidR="00270FFB">
        <w:rPr>
          <w:rFonts w:ascii="Times New Roman" w:eastAsia="Times New Roman" w:hAnsi="Times New Roman" w:cs="Times New Roman"/>
          <w:bCs/>
          <w:sz w:val="28"/>
          <w:szCs w:val="28"/>
        </w:rPr>
        <w:t>Постановлению</w:t>
      </w:r>
      <w:r w:rsidR="00270FFB" w:rsidRPr="00270FF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C5B00" w:rsidRPr="00535C09" w:rsidRDefault="00535C09" w:rsidP="00791AD5">
      <w:pPr>
        <w:widowControl/>
        <w:autoSpaceDE/>
        <w:autoSpaceDN/>
        <w:adjustRightInd/>
        <w:ind w:firstLine="851"/>
        <w:rPr>
          <w:rFonts w:ascii="Times New Roman" w:eastAsia="Times New Roman" w:hAnsi="Times New Roman" w:cs="Times New Roman"/>
          <w:bCs/>
          <w:sz w:val="12"/>
          <w:szCs w:val="12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2. </w:t>
      </w:r>
      <w:r w:rsidR="00270FFB" w:rsidRPr="00270FFB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План-график реализации мероприятий по оздоровлению муниципальных финансов </w:t>
      </w:r>
      <w:r w:rsidR="00270FFB">
        <w:rPr>
          <w:rFonts w:ascii="Times New Roman" w:eastAsia="Times New Roman" w:hAnsi="Times New Roman" w:cs="Times New Roman"/>
          <w:bCs/>
          <w:sz w:val="28"/>
          <w:szCs w:val="28"/>
        </w:rPr>
        <w:t>Шалин</w:t>
      </w:r>
      <w:r w:rsidR="00270FFB" w:rsidRPr="00270FFB">
        <w:rPr>
          <w:rFonts w:ascii="Times New Roman" w:eastAsia="Times New Roman" w:hAnsi="Times New Roman" w:cs="Times New Roman"/>
          <w:bCs/>
          <w:sz w:val="28"/>
          <w:szCs w:val="28"/>
        </w:rPr>
        <w:t xml:space="preserve">ского муниципального района Чеченской Республики, утвержденный </w:t>
      </w:r>
      <w:r w:rsidR="00270FFB">
        <w:rPr>
          <w:rFonts w:ascii="Times New Roman" w:eastAsia="Times New Roman" w:hAnsi="Times New Roman" w:cs="Times New Roman"/>
          <w:bCs/>
          <w:sz w:val="28"/>
          <w:szCs w:val="28"/>
        </w:rPr>
        <w:t>Постановле</w:t>
      </w:r>
      <w:r w:rsidR="00270FFB" w:rsidRPr="00270FFB">
        <w:rPr>
          <w:rFonts w:ascii="Times New Roman" w:eastAsia="Times New Roman" w:hAnsi="Times New Roman" w:cs="Times New Roman"/>
          <w:bCs/>
          <w:sz w:val="28"/>
          <w:szCs w:val="28"/>
        </w:rPr>
        <w:t xml:space="preserve">нием, изложить в новой редакции согласно приложению №2 к настоящему </w:t>
      </w:r>
      <w:r w:rsidR="00270FFB">
        <w:rPr>
          <w:rFonts w:ascii="Times New Roman" w:eastAsia="Times New Roman" w:hAnsi="Times New Roman" w:cs="Times New Roman"/>
          <w:bCs/>
          <w:sz w:val="28"/>
          <w:szCs w:val="28"/>
        </w:rPr>
        <w:t>Постановл</w:t>
      </w:r>
      <w:r w:rsidR="00270FFB" w:rsidRPr="00270FFB">
        <w:rPr>
          <w:rFonts w:ascii="Times New Roman" w:eastAsia="Times New Roman" w:hAnsi="Times New Roman" w:cs="Times New Roman"/>
          <w:bCs/>
          <w:sz w:val="28"/>
          <w:szCs w:val="28"/>
        </w:rPr>
        <w:t>ению</w:t>
      </w:r>
      <w:r w:rsidR="00BC5B0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35C09" w:rsidRPr="00755EA3" w:rsidRDefault="00270FFB" w:rsidP="00791AD5">
      <w:pPr>
        <w:widowControl/>
        <w:autoSpaceDE/>
        <w:autoSpaceDN/>
        <w:adjustRightInd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55EA3" w:rsidRPr="00755EA3">
        <w:rPr>
          <w:rFonts w:ascii="Times New Roman" w:eastAsia="Times New Roman" w:hAnsi="Times New Roman" w:cs="Times New Roman"/>
          <w:sz w:val="28"/>
          <w:szCs w:val="28"/>
        </w:rPr>
        <w:t xml:space="preserve">. Настоящее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55EA3" w:rsidRPr="00755EA3">
        <w:rPr>
          <w:rFonts w:ascii="Times New Roman" w:eastAsia="Times New Roman" w:hAnsi="Times New Roman" w:cs="Times New Roman"/>
          <w:sz w:val="28"/>
          <w:szCs w:val="28"/>
        </w:rPr>
        <w:t>остановление подлежит опубликованию в районной газете «Зама» и размещению на официальном сайте администрации Шалинского муниципального района в сети «Интернет».</w:t>
      </w:r>
    </w:p>
    <w:p w:rsidR="009C2AA8" w:rsidRPr="00791AD5" w:rsidRDefault="00270FFB" w:rsidP="00791AD5">
      <w:pPr>
        <w:widowControl/>
        <w:autoSpaceDE/>
        <w:autoSpaceDN/>
        <w:adjustRightInd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55EA3" w:rsidRPr="00755EA3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Шалинского муниципального района Х.В. Ибрагимова.</w:t>
      </w:r>
    </w:p>
    <w:p w:rsidR="009C2AA8" w:rsidRDefault="009C2AA8" w:rsidP="009C2AA8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91AD5" w:rsidRDefault="00791AD5" w:rsidP="009C2AA8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1469" w:rsidRDefault="009C2AA8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7F34">
        <w:rPr>
          <w:rFonts w:ascii="Times New Roman" w:eastAsia="Times New Roman" w:hAnsi="Times New Roman" w:cs="Times New Roman"/>
          <w:bCs/>
          <w:sz w:val="28"/>
          <w:szCs w:val="28"/>
        </w:rPr>
        <w:t>Глава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 w:rsidR="00703F2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EC25A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bookmarkStart w:id="2" w:name="_GoBack"/>
      <w:bookmarkEnd w:id="2"/>
      <w:r w:rsidR="00703F2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03F27">
        <w:rPr>
          <w:rFonts w:ascii="Times New Roman" w:eastAsia="Times New Roman" w:hAnsi="Times New Roman" w:cs="Times New Roman"/>
          <w:bCs/>
          <w:sz w:val="28"/>
          <w:szCs w:val="28"/>
        </w:rPr>
        <w:t>Т-А.В. Ибрагимов</w:t>
      </w:r>
    </w:p>
    <w:tbl>
      <w:tblPr>
        <w:tblW w:w="15402" w:type="dxa"/>
        <w:tblInd w:w="-426" w:type="dxa"/>
        <w:tblLook w:val="04A0" w:firstRow="1" w:lastRow="0" w:firstColumn="1" w:lastColumn="0" w:noHBand="0" w:noVBand="1"/>
      </w:tblPr>
      <w:tblGrid>
        <w:gridCol w:w="598"/>
        <w:gridCol w:w="2947"/>
        <w:gridCol w:w="1536"/>
        <w:gridCol w:w="2690"/>
        <w:gridCol w:w="1666"/>
        <w:gridCol w:w="630"/>
        <w:gridCol w:w="802"/>
        <w:gridCol w:w="2385"/>
        <w:gridCol w:w="1545"/>
        <w:gridCol w:w="603"/>
      </w:tblGrid>
      <w:tr w:rsidR="00EC25A5" w:rsidRPr="00EC25A5" w:rsidTr="00EC25A5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25A5" w:rsidRPr="00EC25A5" w:rsidTr="00EC25A5">
        <w:trPr>
          <w:gridAfter w:val="3"/>
          <w:wAfter w:w="4533" w:type="dxa"/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Приложение№ 1 к постановлению администрации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Шалинского муниципального района </w:t>
            </w:r>
          </w:p>
        </w:tc>
      </w:tr>
      <w:tr w:rsidR="00EC25A5" w:rsidRPr="00EC25A5" w:rsidTr="00EC25A5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sz w:val="16"/>
                <w:szCs w:val="16"/>
              </w:rPr>
              <w:t>от __________.2026г. №….</w:t>
            </w:r>
          </w:p>
        </w:tc>
      </w:tr>
      <w:tr w:rsidR="00EC25A5" w:rsidRPr="00EC25A5" w:rsidTr="00EC25A5">
        <w:trPr>
          <w:trHeight w:val="300"/>
        </w:trPr>
        <w:tc>
          <w:tcPr>
            <w:tcW w:w="154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</w:p>
        </w:tc>
      </w:tr>
      <w:tr w:rsidR="00EC25A5" w:rsidRPr="00EC25A5" w:rsidTr="00EC25A5">
        <w:trPr>
          <w:trHeight w:val="300"/>
        </w:trPr>
        <w:tc>
          <w:tcPr>
            <w:tcW w:w="154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оздоровления муниципальных финансов </w:t>
            </w:r>
            <w:proofErr w:type="spellStart"/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Шалинский</w:t>
            </w:r>
            <w:proofErr w:type="spellEnd"/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муниципального района Чеченской </w:t>
            </w:r>
            <w:proofErr w:type="spellStart"/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Республикина</w:t>
            </w:r>
            <w:proofErr w:type="spellEnd"/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период до 2028 года</w:t>
            </w:r>
          </w:p>
        </w:tc>
      </w:tr>
      <w:tr w:rsidR="00EC25A5" w:rsidRPr="00EC25A5" w:rsidTr="00EC25A5">
        <w:trPr>
          <w:trHeight w:val="300"/>
        </w:trPr>
        <w:tc>
          <w:tcPr>
            <w:tcW w:w="154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25A5" w:rsidRPr="00EC25A5" w:rsidTr="00EC25A5">
        <w:trPr>
          <w:trHeight w:val="315"/>
        </w:trPr>
        <w:tc>
          <w:tcPr>
            <w:tcW w:w="154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Шалинский</w:t>
            </w:r>
            <w:proofErr w:type="spellEnd"/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муниципальный район</w:t>
            </w:r>
          </w:p>
        </w:tc>
      </w:tr>
      <w:tr w:rsidR="00EC25A5" w:rsidRPr="00EC25A5" w:rsidTr="00EC25A5">
        <w:trPr>
          <w:trHeight w:val="315"/>
        </w:trPr>
        <w:tc>
          <w:tcPr>
            <w:tcW w:w="1540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(наименование муниципального образования Чеченской Республики)</w:t>
            </w:r>
          </w:p>
        </w:tc>
      </w:tr>
      <w:tr w:rsidR="00EC25A5" w:rsidRPr="00EC25A5" w:rsidTr="00EC25A5">
        <w:trPr>
          <w:trHeight w:val="31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300"/>
        </w:trPr>
        <w:tc>
          <w:tcPr>
            <w:tcW w:w="59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94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Срок реализации</w:t>
            </w:r>
          </w:p>
        </w:tc>
        <w:tc>
          <w:tcPr>
            <w:tcW w:w="26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6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показателя, единица измерения</w:t>
            </w:r>
          </w:p>
        </w:tc>
        <w:tc>
          <w:tcPr>
            <w:tcW w:w="596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Значение показателя</w:t>
            </w:r>
          </w:p>
        </w:tc>
      </w:tr>
      <w:tr w:rsidR="00EC25A5" w:rsidRPr="00EC25A5" w:rsidTr="00EC25A5">
        <w:trPr>
          <w:trHeight w:val="300"/>
        </w:trPr>
        <w:tc>
          <w:tcPr>
            <w:tcW w:w="5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2028 год</w:t>
            </w:r>
          </w:p>
        </w:tc>
      </w:tr>
      <w:tr w:rsidR="00EC25A5" w:rsidRPr="00EC25A5" w:rsidTr="00EC25A5">
        <w:trPr>
          <w:trHeight w:val="315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EC25A5" w:rsidRPr="00EC25A5" w:rsidTr="00EC25A5">
        <w:trPr>
          <w:trHeight w:val="300"/>
        </w:trPr>
        <w:tc>
          <w:tcPr>
            <w:tcW w:w="15402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Раздел 1. Мероприятия по увеличению поступлений налоговых и неналоговых доходов консолидированного бюджета </w:t>
            </w:r>
            <w:proofErr w:type="spellStart"/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Шатойского</w:t>
            </w:r>
            <w:proofErr w:type="spellEnd"/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муниципального района Чеченской Республики</w:t>
            </w:r>
          </w:p>
        </w:tc>
      </w:tr>
      <w:tr w:rsidR="00EC25A5" w:rsidRPr="00EC25A5" w:rsidTr="00EC25A5">
        <w:trPr>
          <w:trHeight w:val="2025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 дополнительных налоговых поступлений в консолидированный бюджет Чеченской Республики по налогу на доходы физических лиц, в том числе за счет проведения работы по легализации трудовых отношений, выявлению и сокращению теневой занятости населения, снижения доли "теневой" экономики, реализации инфраструктурных и иных проектов, финансовое обеспечение которых осуществляется за счет бюджетных кредитов из федерального бюджета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2024 - 2028 годы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УФНС России по Чеченской Республике (по согласованию), Министерство финансов Чеченской Республики, Министерство труда, занятости и социального развития Чеченской Республики, Министерство экономического и территориального развития Чеченской Республики, Государственная инспекция труда в Чеченской Республике (по согласованию)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Прирост поступлений по налогу на доходы физических лиц  (тыс. рублей)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78 187,7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55 780,2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40 982,6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46 886,0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16 703,0 </w:t>
            </w:r>
          </w:p>
        </w:tc>
      </w:tr>
      <w:tr w:rsidR="00EC25A5" w:rsidRPr="00EC25A5" w:rsidTr="00EC25A5">
        <w:trPr>
          <w:trHeight w:val="900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Обеспечение дополнительных налоговых поступлений в консолидированный бюджет Чеченской Республики по налогу на имущество физических лиц, в том числе за счет повышения уровня собираемости налога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2024 - 2028 годы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УФНС России по Чеченской Республике (по согласованию), исполнительные органы  Чеченской Республики,  органы местного самоуправления (по согласованию)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Прирост поступлений по  налогу на имущество физических лиц (тыс. рублей)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6 485,4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7 645,7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1 056,4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1 939,0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2 486,0 </w:t>
            </w:r>
          </w:p>
        </w:tc>
      </w:tr>
      <w:tr w:rsidR="00EC25A5" w:rsidRPr="00EC25A5" w:rsidTr="00EC25A5">
        <w:trPr>
          <w:trHeight w:val="2535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Обеспечение дополнительных налоговых поступлений в консолидированный бюджет  Чеченской Республики по земельному налогу физических лиц, в том числе за счет повышения уровня собираемости налога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2024 - 2028 годы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УФНС России по Чеченской Республике (по согласованию), исполнительные органы  Чеченской Республики,  органы местного самоуправления (по согласованию)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Прирост поступлений по земельному налогу физических лиц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(тыс. рублей)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2 218,6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5 869,8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752,4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739,0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768,0 </w:t>
            </w:r>
          </w:p>
        </w:tc>
      </w:tr>
      <w:tr w:rsidR="00EC25A5" w:rsidRPr="00EC25A5" w:rsidTr="00EC25A5">
        <w:trPr>
          <w:trHeight w:val="1575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 дополнительных налоговых поступлений в консолидированный бюджет  Чеченской Республики по транспортному налогу, в том числе за счет повышения уровня собираемости налога, а также за счет совершенствования механизмов взаимодействия налоговых органов, территориальных органов ФССП России в Чеченской Республике и органов местного самоуправления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2024 - 2028 годы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УФНС России по Чеченской Республике (по согласованию), УФССП России по Чеченской Республике (по согласованию), органы местного самоуправления (по согласованию)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Прирост поступлений по транспортному налогу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(тыс. рублей)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2 919,8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350,0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364,0 </w:t>
            </w:r>
          </w:p>
        </w:tc>
      </w:tr>
      <w:tr w:rsidR="00EC25A5" w:rsidRPr="00EC25A5" w:rsidTr="00EC25A5">
        <w:trPr>
          <w:trHeight w:val="4290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1.5.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Обеспечение дополнительных  поступлений в консолидированный бюджет Чеченской Республики доходов от использования государственного и муниципального имущества, в том числе за счет:                                                        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- анализа эффективных ставок арендной платы за сдаваемое в аренду государственное (муниципальное) имущество и земельные участки, находящиеся в государственной (муниципальной) собственности, а также земельные участки, государственная собственность на которые не разграничена;                                          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- выявления неиспользуемого (бесхозного) государственного (муниципального) имущества и вовлечения его в хозяйственный оборот;                                                          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- актуализации перечней сдаваемого в аренду государственного (муниципального) имущества;                                                 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- проведения анализа финансово-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экономической деятельности государственных (муниципальных) унитарных предприятий в целях выявления резервов повышения эффективности их деятельности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2024 - 2028 годы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Министерство имущественных и земельных отношений Чеченской Республики,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органы местного самоуправления (по согласованию)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Прирост поступлений по доходам от использования имущества, находящегося в государственной и муниципальной собственности (тыс. рублей)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9 764,5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395,5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742,0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772,0 </w:t>
            </w:r>
          </w:p>
        </w:tc>
      </w:tr>
      <w:tr w:rsidR="00EC25A5" w:rsidRPr="00EC25A5" w:rsidTr="00EC25A5">
        <w:trPr>
          <w:trHeight w:val="300"/>
        </w:trPr>
        <w:tc>
          <w:tcPr>
            <w:tcW w:w="7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Итого по разделу 1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тыс. рублей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99 576,0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69 295,7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43 186,8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50 656,0</w:t>
            </w:r>
          </w:p>
        </w:tc>
        <w:tc>
          <w:tcPr>
            <w:tcW w:w="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21 093,0</w:t>
            </w:r>
          </w:p>
        </w:tc>
      </w:tr>
      <w:tr w:rsidR="00EC25A5" w:rsidRPr="00EC25A5" w:rsidTr="00EC25A5">
        <w:trPr>
          <w:trHeight w:val="300"/>
        </w:trPr>
        <w:tc>
          <w:tcPr>
            <w:tcW w:w="15402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 2. Мероприятия по оптимизации расходов бюджета Шалинского муниципального района Чеченской Республики</w:t>
            </w:r>
          </w:p>
        </w:tc>
      </w:tr>
      <w:tr w:rsidR="00EC25A5" w:rsidRPr="00EC25A5" w:rsidTr="00EC25A5">
        <w:trPr>
          <w:trHeight w:val="900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Оптимизация расходов бюджета за счет сокращения предельной штатной численности работников органов местного самоуправления  и  работников муниципальных учреждений (тыс. рублей)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Органы местного самоуправления и муниципальные учреждения Шалинского муниципального района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 экономии средств местного бюджета Шалинского муниципального района (тыс. рублей)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3 398,9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875,1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914,5 </w:t>
            </w:r>
          </w:p>
        </w:tc>
      </w:tr>
      <w:tr w:rsidR="00EC25A5" w:rsidRPr="00EC25A5" w:rsidTr="00EC25A5">
        <w:trPr>
          <w:trHeight w:val="9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Увеличение объема расходов муниципальных бюджетных учреждений, осуществляемых за счет доходов от внебюджетной деятельности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2024 - 2028 годы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Органы местного самоуправления, осуществляющие функции и полномочия учредителя в отношении муниципальных бюджетных учреждений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Бюджетный эффект в результате реализации мероприятия, (тыс. рублей)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10,0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10,0 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10,0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10,0 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10,0 </w:t>
            </w:r>
          </w:p>
        </w:tc>
      </w:tr>
      <w:tr w:rsidR="00EC25A5" w:rsidRPr="00EC25A5" w:rsidTr="00EC25A5">
        <w:trPr>
          <w:trHeight w:val="525"/>
        </w:trPr>
        <w:tc>
          <w:tcPr>
            <w:tcW w:w="7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по разделу 2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тыс. рублей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3 408,9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885,1</w:t>
            </w:r>
          </w:p>
        </w:tc>
        <w:tc>
          <w:tcPr>
            <w:tcW w:w="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924,5</w:t>
            </w:r>
          </w:p>
        </w:tc>
      </w:tr>
      <w:tr w:rsidR="00EC25A5" w:rsidRPr="00EC25A5" w:rsidTr="00EC25A5">
        <w:trPr>
          <w:trHeight w:val="405"/>
        </w:trPr>
        <w:tc>
          <w:tcPr>
            <w:tcW w:w="15402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 3. Мероприятия по управлению муниципальным долгом Шалинского муниципального района</w:t>
            </w:r>
          </w:p>
        </w:tc>
      </w:tr>
      <w:tr w:rsidR="00EC25A5" w:rsidRPr="00EC25A5" w:rsidTr="00EC25A5">
        <w:trPr>
          <w:trHeight w:val="3150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3.1</w:t>
            </w:r>
          </w:p>
        </w:tc>
        <w:tc>
          <w:tcPr>
            <w:tcW w:w="29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sz w:val="16"/>
                <w:szCs w:val="16"/>
              </w:rPr>
              <w:t>Недопущение привлечения бюджетных кредитов, не обеспеченных источниками их последующего погашения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2024 - 2028 годы</w:t>
            </w:r>
          </w:p>
        </w:tc>
        <w:tc>
          <w:tcPr>
            <w:tcW w:w="26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Финансовое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управление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Шалинского муниципального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района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Отношение муниципального долга Шалинского муниципального района к общему годовому объему доходов бюджета Шалинского муниципального района без учета объема безвозмездных поступлений, за исключением объема муниципального долга по бюджетным кредитам по состоянию на 1 января текущего года и (или) в пределах бюджетных кредитов, привлекаемых в текущем финансовом году в бюджет района от других бюджетов бюджетной системы РФ, в случае их утверждения решением Совета депутатов о бюджете Шалинского муниципального района в составе источников финансирования %                                    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более 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более 50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более 50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более 50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более 50</w:t>
            </w:r>
          </w:p>
        </w:tc>
      </w:tr>
      <w:tr w:rsidR="00EC25A5" w:rsidRPr="00EC25A5" w:rsidTr="00EC25A5">
        <w:trPr>
          <w:trHeight w:val="1365"/>
        </w:trPr>
        <w:tc>
          <w:tcPr>
            <w:tcW w:w="5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Отсутствие просроченной задолженности по долговым обязательствам Шалинского муниципального района по данным долговой книги Шалинского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муниципального района, представляемым в Министерство финансов Чеченской Республики, да/нет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да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</w:t>
            </w:r>
          </w:p>
        </w:tc>
      </w:tr>
      <w:tr w:rsidR="00EC25A5" w:rsidRPr="00EC25A5" w:rsidTr="00EC25A5">
        <w:trPr>
          <w:trHeight w:val="1365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25A5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4743" w:type="dxa"/>
        <w:tblInd w:w="-426" w:type="dxa"/>
        <w:tblLook w:val="04A0" w:firstRow="1" w:lastRow="0" w:firstColumn="1" w:lastColumn="0" w:noHBand="0" w:noVBand="1"/>
      </w:tblPr>
      <w:tblGrid>
        <w:gridCol w:w="800"/>
        <w:gridCol w:w="5296"/>
        <w:gridCol w:w="1900"/>
        <w:gridCol w:w="1900"/>
        <w:gridCol w:w="1900"/>
        <w:gridCol w:w="1900"/>
        <w:gridCol w:w="1047"/>
      </w:tblGrid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RANGE!A1:G27"/>
            <w:bookmarkEnd w:id="3"/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№ 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sz w:val="18"/>
                <w:szCs w:val="18"/>
              </w:rPr>
              <w:t>к постановлению Администрации</w:t>
            </w: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Шалинского муниципального района </w:t>
            </w: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sz w:val="18"/>
                <w:szCs w:val="18"/>
              </w:rPr>
              <w:t>от __________.2026г. №….</w:t>
            </w: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900"/>
        </w:trPr>
        <w:tc>
          <w:tcPr>
            <w:tcW w:w="147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ПЛАН-ГРАФИК</w:t>
            </w: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реализации мероприятий по оздоровлению муниципальных финансов </w:t>
            </w:r>
            <w:proofErr w:type="spellStart"/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Шалинский</w:t>
            </w:r>
            <w:proofErr w:type="spellEnd"/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муниципального района Чеченской Республики на 2026 год</w:t>
            </w: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 п/п</w:t>
            </w:r>
          </w:p>
        </w:tc>
        <w:tc>
          <w:tcPr>
            <w:tcW w:w="5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Наименование раздела Программы-оздоровления муниципальных финансов </w:t>
            </w:r>
            <w:proofErr w:type="spellStart"/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Шалинский</w:t>
            </w:r>
            <w:proofErr w:type="spellEnd"/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муниципального района Чеченской Республики на период до 2028 года</w:t>
            </w:r>
          </w:p>
        </w:tc>
        <w:tc>
          <w:tcPr>
            <w:tcW w:w="86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Бюджетный эффект (целевое значение), тыс. рублей</w:t>
            </w: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квартал 2026 года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 квартал 2026 года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 квартал 2026 года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 квартал 2026 года</w:t>
            </w: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EC25A5" w:rsidRPr="00EC25A5" w:rsidTr="00EC25A5">
        <w:trPr>
          <w:trHeight w:val="240"/>
        </w:trPr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Раздел 1. Мероприятия по увеличению налоговых и неналоговых доходов консолидированного бюджета </w:t>
            </w:r>
            <w:proofErr w:type="spellStart"/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Шалинский</w:t>
            </w:r>
            <w:proofErr w:type="spellEnd"/>
            <w:r w:rsidRPr="00EC2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муниципального района </w:t>
            </w:r>
          </w:p>
        </w:tc>
      </w:tr>
      <w:tr w:rsidR="00EC25A5" w:rsidRPr="00EC25A5" w:rsidTr="00EC25A5">
        <w:trPr>
          <w:trHeight w:val="7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Обеспечение дополнительных налоговых поступлений в консолидированный бюджет Чеченской Республики по налогу на доходы физических лиц, в том числе за счет проведения работы по легализации трудовых отношений, выявлению и сокращению теневой занятости населения, снижения доли "теневой" экономики, реализации инфраструктурных и иных проектов, финансовое обеспечение которых осуществляется за счет бюджетных кредитов из федерального бюджета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40 983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6 967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10 655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13 524</w:t>
            </w:r>
          </w:p>
        </w:tc>
      </w:tr>
      <w:tr w:rsidR="00EC25A5" w:rsidRPr="00EC25A5" w:rsidTr="00EC25A5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Обеспечение дополнительных налоговых поступлений в консолидированный бюджет Чеченской Республики по налогу на имущество физических лиц, в том числе за счет повышения уровня собираемости налога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729</w:t>
            </w:r>
          </w:p>
        </w:tc>
      </w:tr>
      <w:tr w:rsidR="00EC25A5" w:rsidRPr="00EC25A5" w:rsidTr="00EC25A5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Обеспечение дополнительных налоговых поступлений в консолидированный бюджет Чеченской Республики по земельному налогу физических лиц, в том числе за счет повышения уровня собираемости налога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527</w:t>
            </w:r>
          </w:p>
        </w:tc>
      </w:tr>
      <w:tr w:rsidR="00EC25A5" w:rsidRPr="00EC25A5" w:rsidTr="00EC25A5">
        <w:trPr>
          <w:trHeight w:val="19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Обеспечение дополнительных  поступлений в консолидированный бюджет Чеченской Республики доходов от использования государственного и муниципального имущества, в том числе за счет  :                                                        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анализа эффективных ставок арендной платы за сдаваемое в аренду государственное (муниципальное) имущество и земельные участки, находящиеся в государственной (муниципальной) собственности, а также земельные участки, государственная собственность на которые не разграничена;                                          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выявления неиспользуемого (бесхозного) государственного (муниципального) имущества и вовлечения его в хозяйственный оборот;                                                          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актуализации перечней сдаваемого в аренду государственного (муниципального) имущества;                                                  </w:t>
            </w: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проведения анализа финансово-экономической деятельности государственных (муниципальных) унитарных предприятий в целях выявления резервов повышения эффективности их деятельности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</w:tr>
      <w:tr w:rsidR="00EC25A5" w:rsidRPr="00EC25A5" w:rsidTr="00EC25A5">
        <w:trPr>
          <w:trHeight w:val="390"/>
        </w:trPr>
        <w:tc>
          <w:tcPr>
            <w:tcW w:w="1474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2. Мероприятия по оптимизации расходов бюджета Шалинского муниципального района Чеченской Республики</w:t>
            </w:r>
          </w:p>
        </w:tc>
      </w:tr>
      <w:tr w:rsidR="00EC25A5" w:rsidRPr="00EC25A5" w:rsidTr="00EC25A5">
        <w:trPr>
          <w:trHeight w:val="43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Мероприятия по оптимизации (сокращению) расходов  бюджета Шалинского муниципального района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3 398,9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2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5A5" w:rsidRPr="00EC25A5" w:rsidTr="00EC25A5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5A5" w:rsidRPr="00EC25A5" w:rsidRDefault="00EC25A5" w:rsidP="00EC25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C25A5" w:rsidRPr="00B217E8" w:rsidRDefault="00EC25A5" w:rsidP="00B217E8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EC25A5" w:rsidRPr="00B217E8" w:rsidSect="00EC25A5">
      <w:headerReference w:type="default" r:id="rId9"/>
      <w:headerReference w:type="first" r:id="rId10"/>
      <w:pgSz w:w="16838" w:h="11906" w:orient="landscape"/>
      <w:pgMar w:top="1701" w:right="1134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9D2" w:rsidRDefault="00D979D2" w:rsidP="00591908">
      <w:r>
        <w:separator/>
      </w:r>
    </w:p>
  </w:endnote>
  <w:endnote w:type="continuationSeparator" w:id="0">
    <w:p w:rsidR="00D979D2" w:rsidRDefault="00D979D2" w:rsidP="0059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9D2" w:rsidRDefault="00D979D2" w:rsidP="00591908">
      <w:r>
        <w:separator/>
      </w:r>
    </w:p>
  </w:footnote>
  <w:footnote w:type="continuationSeparator" w:id="0">
    <w:p w:rsidR="00D979D2" w:rsidRDefault="00D979D2" w:rsidP="00591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3DF" w:rsidRDefault="003B13DF" w:rsidP="006640BA">
    <w:pPr>
      <w:pStyle w:val="ab"/>
      <w:ind w:firstLine="0"/>
    </w:pPr>
  </w:p>
  <w:p w:rsidR="003B13DF" w:rsidRDefault="003B13D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AD5" w:rsidRPr="00791AD5" w:rsidRDefault="00791AD5" w:rsidP="00791AD5">
    <w:pPr>
      <w:pStyle w:val="ab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382EB5"/>
    <w:multiLevelType w:val="hybridMultilevel"/>
    <w:tmpl w:val="081C949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D243241"/>
    <w:multiLevelType w:val="hybridMultilevel"/>
    <w:tmpl w:val="A138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4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0"/>
  </w:num>
  <w:num w:numId="12">
    <w:abstractNumId w:val="7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908"/>
    <w:rsid w:val="0000075E"/>
    <w:rsid w:val="00003386"/>
    <w:rsid w:val="00004460"/>
    <w:rsid w:val="00004B97"/>
    <w:rsid w:val="00007A1E"/>
    <w:rsid w:val="00007F82"/>
    <w:rsid w:val="00010EEE"/>
    <w:rsid w:val="00011F7B"/>
    <w:rsid w:val="00013D43"/>
    <w:rsid w:val="00016B0B"/>
    <w:rsid w:val="00016B63"/>
    <w:rsid w:val="00017ED8"/>
    <w:rsid w:val="000229DC"/>
    <w:rsid w:val="000230B5"/>
    <w:rsid w:val="00026FE3"/>
    <w:rsid w:val="00027FB5"/>
    <w:rsid w:val="000310DC"/>
    <w:rsid w:val="00041928"/>
    <w:rsid w:val="00042B27"/>
    <w:rsid w:val="00042C70"/>
    <w:rsid w:val="00044747"/>
    <w:rsid w:val="00051D56"/>
    <w:rsid w:val="00053D70"/>
    <w:rsid w:val="00061E34"/>
    <w:rsid w:val="00063AEC"/>
    <w:rsid w:val="00066815"/>
    <w:rsid w:val="00066E35"/>
    <w:rsid w:val="0006714D"/>
    <w:rsid w:val="000744E0"/>
    <w:rsid w:val="00075F7B"/>
    <w:rsid w:val="000805AE"/>
    <w:rsid w:val="00080D5A"/>
    <w:rsid w:val="0008340F"/>
    <w:rsid w:val="00084E84"/>
    <w:rsid w:val="000902C6"/>
    <w:rsid w:val="00094655"/>
    <w:rsid w:val="00095556"/>
    <w:rsid w:val="00096F32"/>
    <w:rsid w:val="00097F6E"/>
    <w:rsid w:val="000A1D45"/>
    <w:rsid w:val="000A281E"/>
    <w:rsid w:val="000A474F"/>
    <w:rsid w:val="000C1D55"/>
    <w:rsid w:val="000C30D1"/>
    <w:rsid w:val="000D0737"/>
    <w:rsid w:val="000D1AB5"/>
    <w:rsid w:val="000D2EB6"/>
    <w:rsid w:val="000D5697"/>
    <w:rsid w:val="000E42A3"/>
    <w:rsid w:val="000E4FFB"/>
    <w:rsid w:val="000E54C6"/>
    <w:rsid w:val="000E609D"/>
    <w:rsid w:val="000E6BBE"/>
    <w:rsid w:val="000F0119"/>
    <w:rsid w:val="000F0A80"/>
    <w:rsid w:val="000F2483"/>
    <w:rsid w:val="00100F66"/>
    <w:rsid w:val="0010730B"/>
    <w:rsid w:val="00112A35"/>
    <w:rsid w:val="00116F45"/>
    <w:rsid w:val="00121BE0"/>
    <w:rsid w:val="0012441C"/>
    <w:rsid w:val="00132578"/>
    <w:rsid w:val="00132B3B"/>
    <w:rsid w:val="00144580"/>
    <w:rsid w:val="001563A6"/>
    <w:rsid w:val="001565E6"/>
    <w:rsid w:val="00157426"/>
    <w:rsid w:val="001638E3"/>
    <w:rsid w:val="00165AB6"/>
    <w:rsid w:val="001735E6"/>
    <w:rsid w:val="00177DB2"/>
    <w:rsid w:val="00180256"/>
    <w:rsid w:val="00180F20"/>
    <w:rsid w:val="00182241"/>
    <w:rsid w:val="001867DB"/>
    <w:rsid w:val="00190052"/>
    <w:rsid w:val="001907F8"/>
    <w:rsid w:val="00191124"/>
    <w:rsid w:val="001931E3"/>
    <w:rsid w:val="001A0A9B"/>
    <w:rsid w:val="001A34C8"/>
    <w:rsid w:val="001A3D38"/>
    <w:rsid w:val="001A4386"/>
    <w:rsid w:val="001A4985"/>
    <w:rsid w:val="001B0707"/>
    <w:rsid w:val="001B28AA"/>
    <w:rsid w:val="001C5258"/>
    <w:rsid w:val="001D3A82"/>
    <w:rsid w:val="001D688E"/>
    <w:rsid w:val="001E1064"/>
    <w:rsid w:val="001E1305"/>
    <w:rsid w:val="001E1334"/>
    <w:rsid w:val="001E1BD6"/>
    <w:rsid w:val="001E382E"/>
    <w:rsid w:val="001E564C"/>
    <w:rsid w:val="001F058E"/>
    <w:rsid w:val="001F12B8"/>
    <w:rsid w:val="001F1B74"/>
    <w:rsid w:val="001F24C1"/>
    <w:rsid w:val="001F3258"/>
    <w:rsid w:val="001F3992"/>
    <w:rsid w:val="001F591A"/>
    <w:rsid w:val="00200B33"/>
    <w:rsid w:val="00200C87"/>
    <w:rsid w:val="002070D0"/>
    <w:rsid w:val="0021170E"/>
    <w:rsid w:val="00212C58"/>
    <w:rsid w:val="00214A83"/>
    <w:rsid w:val="00216248"/>
    <w:rsid w:val="0021753C"/>
    <w:rsid w:val="0022121D"/>
    <w:rsid w:val="002265B9"/>
    <w:rsid w:val="00231876"/>
    <w:rsid w:val="0023302A"/>
    <w:rsid w:val="00233615"/>
    <w:rsid w:val="00233925"/>
    <w:rsid w:val="00234A63"/>
    <w:rsid w:val="00235C91"/>
    <w:rsid w:val="0024614C"/>
    <w:rsid w:val="00261E67"/>
    <w:rsid w:val="00262006"/>
    <w:rsid w:val="00264A56"/>
    <w:rsid w:val="00270B64"/>
    <w:rsid w:val="00270FFB"/>
    <w:rsid w:val="0027178F"/>
    <w:rsid w:val="00272B50"/>
    <w:rsid w:val="00275590"/>
    <w:rsid w:val="00276DA4"/>
    <w:rsid w:val="0028030D"/>
    <w:rsid w:val="00280FB1"/>
    <w:rsid w:val="00282218"/>
    <w:rsid w:val="00282286"/>
    <w:rsid w:val="002822DA"/>
    <w:rsid w:val="0028382F"/>
    <w:rsid w:val="0028432E"/>
    <w:rsid w:val="00286A0A"/>
    <w:rsid w:val="00292D2D"/>
    <w:rsid w:val="002942DB"/>
    <w:rsid w:val="0029440C"/>
    <w:rsid w:val="002961BB"/>
    <w:rsid w:val="002A0533"/>
    <w:rsid w:val="002A080F"/>
    <w:rsid w:val="002A118B"/>
    <w:rsid w:val="002B06A3"/>
    <w:rsid w:val="002B1E2E"/>
    <w:rsid w:val="002C035E"/>
    <w:rsid w:val="002C3BD8"/>
    <w:rsid w:val="002C495C"/>
    <w:rsid w:val="002C6E79"/>
    <w:rsid w:val="002D4238"/>
    <w:rsid w:val="002D7B0D"/>
    <w:rsid w:val="002E1FAB"/>
    <w:rsid w:val="002E4900"/>
    <w:rsid w:val="002F00A2"/>
    <w:rsid w:val="002F0337"/>
    <w:rsid w:val="002F3CC8"/>
    <w:rsid w:val="002F7893"/>
    <w:rsid w:val="00306885"/>
    <w:rsid w:val="0031500D"/>
    <w:rsid w:val="00320005"/>
    <w:rsid w:val="00320775"/>
    <w:rsid w:val="00322EA1"/>
    <w:rsid w:val="00324B7D"/>
    <w:rsid w:val="003316F9"/>
    <w:rsid w:val="00334293"/>
    <w:rsid w:val="00335B7C"/>
    <w:rsid w:val="00336192"/>
    <w:rsid w:val="003409F4"/>
    <w:rsid w:val="003413BF"/>
    <w:rsid w:val="003422B7"/>
    <w:rsid w:val="003424E2"/>
    <w:rsid w:val="00343190"/>
    <w:rsid w:val="003456B8"/>
    <w:rsid w:val="003458F0"/>
    <w:rsid w:val="00346E0E"/>
    <w:rsid w:val="00360370"/>
    <w:rsid w:val="00361AF4"/>
    <w:rsid w:val="0036379D"/>
    <w:rsid w:val="003652B4"/>
    <w:rsid w:val="00366D4C"/>
    <w:rsid w:val="0037338C"/>
    <w:rsid w:val="003746F7"/>
    <w:rsid w:val="00375D10"/>
    <w:rsid w:val="00380090"/>
    <w:rsid w:val="00380A45"/>
    <w:rsid w:val="00381DCF"/>
    <w:rsid w:val="003839F8"/>
    <w:rsid w:val="0038704C"/>
    <w:rsid w:val="00393431"/>
    <w:rsid w:val="00393A92"/>
    <w:rsid w:val="00394030"/>
    <w:rsid w:val="00394645"/>
    <w:rsid w:val="00395394"/>
    <w:rsid w:val="00395D67"/>
    <w:rsid w:val="00396297"/>
    <w:rsid w:val="00397E4F"/>
    <w:rsid w:val="003A0C2E"/>
    <w:rsid w:val="003A0C99"/>
    <w:rsid w:val="003A1A7F"/>
    <w:rsid w:val="003A1D70"/>
    <w:rsid w:val="003A1DF2"/>
    <w:rsid w:val="003A2001"/>
    <w:rsid w:val="003A395D"/>
    <w:rsid w:val="003A5F02"/>
    <w:rsid w:val="003A6F76"/>
    <w:rsid w:val="003A7167"/>
    <w:rsid w:val="003B016F"/>
    <w:rsid w:val="003B13DF"/>
    <w:rsid w:val="003B2A4F"/>
    <w:rsid w:val="003B5E4F"/>
    <w:rsid w:val="003C1AC1"/>
    <w:rsid w:val="003C3741"/>
    <w:rsid w:val="003C415C"/>
    <w:rsid w:val="003C59CF"/>
    <w:rsid w:val="003D0EA4"/>
    <w:rsid w:val="003D114C"/>
    <w:rsid w:val="003D3D48"/>
    <w:rsid w:val="003E155A"/>
    <w:rsid w:val="003E2D51"/>
    <w:rsid w:val="003E3055"/>
    <w:rsid w:val="003E3E48"/>
    <w:rsid w:val="003E4289"/>
    <w:rsid w:val="003F1E23"/>
    <w:rsid w:val="003F2466"/>
    <w:rsid w:val="003F389F"/>
    <w:rsid w:val="003F67EA"/>
    <w:rsid w:val="0040087E"/>
    <w:rsid w:val="00403530"/>
    <w:rsid w:val="00404500"/>
    <w:rsid w:val="00405538"/>
    <w:rsid w:val="0040556E"/>
    <w:rsid w:val="0041150D"/>
    <w:rsid w:val="0041413C"/>
    <w:rsid w:val="00417A26"/>
    <w:rsid w:val="00420AD3"/>
    <w:rsid w:val="0042515A"/>
    <w:rsid w:val="00425B23"/>
    <w:rsid w:val="00427761"/>
    <w:rsid w:val="00437754"/>
    <w:rsid w:val="00437C51"/>
    <w:rsid w:val="00441AFA"/>
    <w:rsid w:val="004434B8"/>
    <w:rsid w:val="004444E9"/>
    <w:rsid w:val="00447AF0"/>
    <w:rsid w:val="00453FCC"/>
    <w:rsid w:val="004547A6"/>
    <w:rsid w:val="00461820"/>
    <w:rsid w:val="0046500E"/>
    <w:rsid w:val="00470E80"/>
    <w:rsid w:val="00476055"/>
    <w:rsid w:val="0047656C"/>
    <w:rsid w:val="00485473"/>
    <w:rsid w:val="0048747C"/>
    <w:rsid w:val="0049198F"/>
    <w:rsid w:val="004960DD"/>
    <w:rsid w:val="00497B3A"/>
    <w:rsid w:val="004A0E7C"/>
    <w:rsid w:val="004A523E"/>
    <w:rsid w:val="004C2092"/>
    <w:rsid w:val="004C5DFE"/>
    <w:rsid w:val="004D1819"/>
    <w:rsid w:val="004D2183"/>
    <w:rsid w:val="004E1FA8"/>
    <w:rsid w:val="004E2B78"/>
    <w:rsid w:val="004E511B"/>
    <w:rsid w:val="004E7032"/>
    <w:rsid w:val="004E770C"/>
    <w:rsid w:val="004F0C1D"/>
    <w:rsid w:val="004F38E9"/>
    <w:rsid w:val="004F415F"/>
    <w:rsid w:val="004F4750"/>
    <w:rsid w:val="00500099"/>
    <w:rsid w:val="00500CAA"/>
    <w:rsid w:val="00500D83"/>
    <w:rsid w:val="0050283B"/>
    <w:rsid w:val="00505B40"/>
    <w:rsid w:val="005120FD"/>
    <w:rsid w:val="00513D9F"/>
    <w:rsid w:val="005164E0"/>
    <w:rsid w:val="00516C59"/>
    <w:rsid w:val="00522C67"/>
    <w:rsid w:val="005247EC"/>
    <w:rsid w:val="00526AFC"/>
    <w:rsid w:val="0053340D"/>
    <w:rsid w:val="00534487"/>
    <w:rsid w:val="00535C09"/>
    <w:rsid w:val="00535F25"/>
    <w:rsid w:val="00535F64"/>
    <w:rsid w:val="00541B8F"/>
    <w:rsid w:val="00545729"/>
    <w:rsid w:val="00553052"/>
    <w:rsid w:val="00553182"/>
    <w:rsid w:val="0055775A"/>
    <w:rsid w:val="005625E3"/>
    <w:rsid w:val="00571455"/>
    <w:rsid w:val="00580A06"/>
    <w:rsid w:val="00580BE8"/>
    <w:rsid w:val="00583CD6"/>
    <w:rsid w:val="0059056A"/>
    <w:rsid w:val="00591908"/>
    <w:rsid w:val="00593316"/>
    <w:rsid w:val="00595123"/>
    <w:rsid w:val="0059565F"/>
    <w:rsid w:val="00595BBD"/>
    <w:rsid w:val="005A0C96"/>
    <w:rsid w:val="005A2F89"/>
    <w:rsid w:val="005A37BA"/>
    <w:rsid w:val="005A5255"/>
    <w:rsid w:val="005A5380"/>
    <w:rsid w:val="005A5427"/>
    <w:rsid w:val="005A677D"/>
    <w:rsid w:val="005C00DB"/>
    <w:rsid w:val="005C29D0"/>
    <w:rsid w:val="005C32CF"/>
    <w:rsid w:val="005C443D"/>
    <w:rsid w:val="005C6D3A"/>
    <w:rsid w:val="005C6E1C"/>
    <w:rsid w:val="005D25C7"/>
    <w:rsid w:val="005D42FD"/>
    <w:rsid w:val="005E104F"/>
    <w:rsid w:val="005E2B90"/>
    <w:rsid w:val="005E5ABB"/>
    <w:rsid w:val="005E5EF8"/>
    <w:rsid w:val="005F54C4"/>
    <w:rsid w:val="005F5FB0"/>
    <w:rsid w:val="005F792A"/>
    <w:rsid w:val="006007E1"/>
    <w:rsid w:val="00603EC3"/>
    <w:rsid w:val="00605CF9"/>
    <w:rsid w:val="00606121"/>
    <w:rsid w:val="00606C30"/>
    <w:rsid w:val="006072AB"/>
    <w:rsid w:val="0060797E"/>
    <w:rsid w:val="00611447"/>
    <w:rsid w:val="00612258"/>
    <w:rsid w:val="00614B8A"/>
    <w:rsid w:val="006150D3"/>
    <w:rsid w:val="00615DA9"/>
    <w:rsid w:val="00624E06"/>
    <w:rsid w:val="00625DF2"/>
    <w:rsid w:val="006265F1"/>
    <w:rsid w:val="0063181F"/>
    <w:rsid w:val="0063285B"/>
    <w:rsid w:val="00634CEE"/>
    <w:rsid w:val="00645CD3"/>
    <w:rsid w:val="00646CE8"/>
    <w:rsid w:val="00647281"/>
    <w:rsid w:val="00647F8A"/>
    <w:rsid w:val="00647F98"/>
    <w:rsid w:val="00653570"/>
    <w:rsid w:val="00653F41"/>
    <w:rsid w:val="00656B08"/>
    <w:rsid w:val="006640BA"/>
    <w:rsid w:val="00670A53"/>
    <w:rsid w:val="00670E45"/>
    <w:rsid w:val="0067599E"/>
    <w:rsid w:val="006817F6"/>
    <w:rsid w:val="00681D15"/>
    <w:rsid w:val="00682529"/>
    <w:rsid w:val="00685643"/>
    <w:rsid w:val="006911DB"/>
    <w:rsid w:val="006941A6"/>
    <w:rsid w:val="00695955"/>
    <w:rsid w:val="006A491A"/>
    <w:rsid w:val="006A7541"/>
    <w:rsid w:val="006B0213"/>
    <w:rsid w:val="006B4F8F"/>
    <w:rsid w:val="006B5EE7"/>
    <w:rsid w:val="006B704E"/>
    <w:rsid w:val="006C1935"/>
    <w:rsid w:val="006D37B3"/>
    <w:rsid w:val="006D396D"/>
    <w:rsid w:val="006D62EE"/>
    <w:rsid w:val="006D6D14"/>
    <w:rsid w:val="006E0B29"/>
    <w:rsid w:val="006E0E0E"/>
    <w:rsid w:val="006E135D"/>
    <w:rsid w:val="006E216F"/>
    <w:rsid w:val="006E5473"/>
    <w:rsid w:val="006F0E2D"/>
    <w:rsid w:val="006F1A5A"/>
    <w:rsid w:val="006F2BF4"/>
    <w:rsid w:val="006F5BE6"/>
    <w:rsid w:val="006F6E86"/>
    <w:rsid w:val="006F7400"/>
    <w:rsid w:val="00700434"/>
    <w:rsid w:val="007004BE"/>
    <w:rsid w:val="00703F27"/>
    <w:rsid w:val="00704459"/>
    <w:rsid w:val="00711638"/>
    <w:rsid w:val="00711D75"/>
    <w:rsid w:val="00721C04"/>
    <w:rsid w:val="0072494E"/>
    <w:rsid w:val="007252BC"/>
    <w:rsid w:val="00727051"/>
    <w:rsid w:val="00727067"/>
    <w:rsid w:val="0072795B"/>
    <w:rsid w:val="00727D92"/>
    <w:rsid w:val="00734468"/>
    <w:rsid w:val="0074011B"/>
    <w:rsid w:val="007409C0"/>
    <w:rsid w:val="00743924"/>
    <w:rsid w:val="00744ACB"/>
    <w:rsid w:val="00747E6A"/>
    <w:rsid w:val="007504E8"/>
    <w:rsid w:val="00752071"/>
    <w:rsid w:val="007540FF"/>
    <w:rsid w:val="00755661"/>
    <w:rsid w:val="00755EA3"/>
    <w:rsid w:val="00761DFA"/>
    <w:rsid w:val="007636E6"/>
    <w:rsid w:val="007641DC"/>
    <w:rsid w:val="00765B36"/>
    <w:rsid w:val="00766123"/>
    <w:rsid w:val="00766E3B"/>
    <w:rsid w:val="00767EFC"/>
    <w:rsid w:val="0077305C"/>
    <w:rsid w:val="00773355"/>
    <w:rsid w:val="0077796F"/>
    <w:rsid w:val="00777F11"/>
    <w:rsid w:val="00784DD2"/>
    <w:rsid w:val="0078673C"/>
    <w:rsid w:val="00791908"/>
    <w:rsid w:val="00791AD5"/>
    <w:rsid w:val="00792768"/>
    <w:rsid w:val="007933BF"/>
    <w:rsid w:val="007934C9"/>
    <w:rsid w:val="00793783"/>
    <w:rsid w:val="007A020F"/>
    <w:rsid w:val="007A0F9E"/>
    <w:rsid w:val="007A16E7"/>
    <w:rsid w:val="007A28E5"/>
    <w:rsid w:val="007A34B3"/>
    <w:rsid w:val="007A4B62"/>
    <w:rsid w:val="007A5AA0"/>
    <w:rsid w:val="007A7110"/>
    <w:rsid w:val="007A7F49"/>
    <w:rsid w:val="007B027E"/>
    <w:rsid w:val="007B19ED"/>
    <w:rsid w:val="007B1EE3"/>
    <w:rsid w:val="007B5879"/>
    <w:rsid w:val="007B698D"/>
    <w:rsid w:val="007B78D1"/>
    <w:rsid w:val="007C0B42"/>
    <w:rsid w:val="007C133B"/>
    <w:rsid w:val="007C534F"/>
    <w:rsid w:val="007C573A"/>
    <w:rsid w:val="007C69CD"/>
    <w:rsid w:val="007D09A7"/>
    <w:rsid w:val="007D69A2"/>
    <w:rsid w:val="007D69CA"/>
    <w:rsid w:val="007E06C1"/>
    <w:rsid w:val="007E0816"/>
    <w:rsid w:val="007E145D"/>
    <w:rsid w:val="007E30C1"/>
    <w:rsid w:val="007E56D6"/>
    <w:rsid w:val="007F08CC"/>
    <w:rsid w:val="007F15C3"/>
    <w:rsid w:val="007F2C08"/>
    <w:rsid w:val="007F4F25"/>
    <w:rsid w:val="007F69ED"/>
    <w:rsid w:val="008004CA"/>
    <w:rsid w:val="0081101E"/>
    <w:rsid w:val="00817611"/>
    <w:rsid w:val="00822A47"/>
    <w:rsid w:val="008249EE"/>
    <w:rsid w:val="008276A8"/>
    <w:rsid w:val="00833E5B"/>
    <w:rsid w:val="00836EBF"/>
    <w:rsid w:val="008431F3"/>
    <w:rsid w:val="0084484A"/>
    <w:rsid w:val="00845D33"/>
    <w:rsid w:val="00850450"/>
    <w:rsid w:val="00852A4F"/>
    <w:rsid w:val="00853A11"/>
    <w:rsid w:val="008551E7"/>
    <w:rsid w:val="00855581"/>
    <w:rsid w:val="0085700B"/>
    <w:rsid w:val="0085749C"/>
    <w:rsid w:val="00863D6B"/>
    <w:rsid w:val="0086602A"/>
    <w:rsid w:val="008670B4"/>
    <w:rsid w:val="00871AAB"/>
    <w:rsid w:val="00872D8D"/>
    <w:rsid w:val="0088232F"/>
    <w:rsid w:val="00884216"/>
    <w:rsid w:val="00884599"/>
    <w:rsid w:val="00886207"/>
    <w:rsid w:val="00886E65"/>
    <w:rsid w:val="00891B57"/>
    <w:rsid w:val="00891DF3"/>
    <w:rsid w:val="008944FF"/>
    <w:rsid w:val="008A56D4"/>
    <w:rsid w:val="008B0B46"/>
    <w:rsid w:val="008B0EBD"/>
    <w:rsid w:val="008B113F"/>
    <w:rsid w:val="008B15EB"/>
    <w:rsid w:val="008C0B23"/>
    <w:rsid w:val="008C13B4"/>
    <w:rsid w:val="008C3374"/>
    <w:rsid w:val="008C617D"/>
    <w:rsid w:val="008D0C58"/>
    <w:rsid w:val="008D1A5F"/>
    <w:rsid w:val="008D30BA"/>
    <w:rsid w:val="008D35A1"/>
    <w:rsid w:val="008D4502"/>
    <w:rsid w:val="008D78AC"/>
    <w:rsid w:val="008E1AE9"/>
    <w:rsid w:val="008E252F"/>
    <w:rsid w:val="008E656B"/>
    <w:rsid w:val="008E76C5"/>
    <w:rsid w:val="008F4202"/>
    <w:rsid w:val="008F793B"/>
    <w:rsid w:val="00903BCB"/>
    <w:rsid w:val="00903EB8"/>
    <w:rsid w:val="0090493A"/>
    <w:rsid w:val="00906BC3"/>
    <w:rsid w:val="009070CC"/>
    <w:rsid w:val="00907CB1"/>
    <w:rsid w:val="009125FF"/>
    <w:rsid w:val="00912B91"/>
    <w:rsid w:val="00915BF1"/>
    <w:rsid w:val="0091762D"/>
    <w:rsid w:val="0092161D"/>
    <w:rsid w:val="00925D26"/>
    <w:rsid w:val="00930069"/>
    <w:rsid w:val="009353CD"/>
    <w:rsid w:val="009408EE"/>
    <w:rsid w:val="00941ACD"/>
    <w:rsid w:val="00944EEB"/>
    <w:rsid w:val="0095042A"/>
    <w:rsid w:val="00954621"/>
    <w:rsid w:val="00954DDA"/>
    <w:rsid w:val="009671FF"/>
    <w:rsid w:val="00970BD9"/>
    <w:rsid w:val="00972AA6"/>
    <w:rsid w:val="00975C72"/>
    <w:rsid w:val="00982636"/>
    <w:rsid w:val="00985DC1"/>
    <w:rsid w:val="0098729A"/>
    <w:rsid w:val="00990B91"/>
    <w:rsid w:val="009914FA"/>
    <w:rsid w:val="009950EF"/>
    <w:rsid w:val="0099602A"/>
    <w:rsid w:val="009A0A7C"/>
    <w:rsid w:val="009A239E"/>
    <w:rsid w:val="009B30F2"/>
    <w:rsid w:val="009B3BBE"/>
    <w:rsid w:val="009B5147"/>
    <w:rsid w:val="009B5E28"/>
    <w:rsid w:val="009C2AA8"/>
    <w:rsid w:val="009C35E0"/>
    <w:rsid w:val="009D048C"/>
    <w:rsid w:val="009D09C5"/>
    <w:rsid w:val="009D25B9"/>
    <w:rsid w:val="009D4120"/>
    <w:rsid w:val="009D4515"/>
    <w:rsid w:val="009D59F5"/>
    <w:rsid w:val="009D611A"/>
    <w:rsid w:val="009E0E04"/>
    <w:rsid w:val="009E1252"/>
    <w:rsid w:val="009E1F43"/>
    <w:rsid w:val="009E56C2"/>
    <w:rsid w:val="009F13D7"/>
    <w:rsid w:val="009F6EC8"/>
    <w:rsid w:val="009F7481"/>
    <w:rsid w:val="009F7FD0"/>
    <w:rsid w:val="00A042F3"/>
    <w:rsid w:val="00A0439D"/>
    <w:rsid w:val="00A05A64"/>
    <w:rsid w:val="00A11513"/>
    <w:rsid w:val="00A13765"/>
    <w:rsid w:val="00A16020"/>
    <w:rsid w:val="00A1696E"/>
    <w:rsid w:val="00A23944"/>
    <w:rsid w:val="00A34C77"/>
    <w:rsid w:val="00A360EA"/>
    <w:rsid w:val="00A37A42"/>
    <w:rsid w:val="00A40BA4"/>
    <w:rsid w:val="00A43A70"/>
    <w:rsid w:val="00A45984"/>
    <w:rsid w:val="00A461DD"/>
    <w:rsid w:val="00A52D1E"/>
    <w:rsid w:val="00A53F5C"/>
    <w:rsid w:val="00A60BB0"/>
    <w:rsid w:val="00A61672"/>
    <w:rsid w:val="00A66842"/>
    <w:rsid w:val="00A73223"/>
    <w:rsid w:val="00A743A7"/>
    <w:rsid w:val="00A745B6"/>
    <w:rsid w:val="00A755B1"/>
    <w:rsid w:val="00A81E43"/>
    <w:rsid w:val="00A8203A"/>
    <w:rsid w:val="00A831D9"/>
    <w:rsid w:val="00A8406B"/>
    <w:rsid w:val="00A85C46"/>
    <w:rsid w:val="00A87F42"/>
    <w:rsid w:val="00A91CEC"/>
    <w:rsid w:val="00A9298F"/>
    <w:rsid w:val="00A93A92"/>
    <w:rsid w:val="00A9517F"/>
    <w:rsid w:val="00A95530"/>
    <w:rsid w:val="00A970D5"/>
    <w:rsid w:val="00AA05EF"/>
    <w:rsid w:val="00AA190F"/>
    <w:rsid w:val="00AA24E3"/>
    <w:rsid w:val="00AA4C3A"/>
    <w:rsid w:val="00AA5F77"/>
    <w:rsid w:val="00AB3FA4"/>
    <w:rsid w:val="00AB5E45"/>
    <w:rsid w:val="00AB6CEC"/>
    <w:rsid w:val="00AB71DF"/>
    <w:rsid w:val="00AC1A4A"/>
    <w:rsid w:val="00AC2B1F"/>
    <w:rsid w:val="00AC47FB"/>
    <w:rsid w:val="00AD6C6A"/>
    <w:rsid w:val="00AD75A4"/>
    <w:rsid w:val="00AE2483"/>
    <w:rsid w:val="00AE356D"/>
    <w:rsid w:val="00AE58E3"/>
    <w:rsid w:val="00AE7582"/>
    <w:rsid w:val="00AF2ADB"/>
    <w:rsid w:val="00AF56EA"/>
    <w:rsid w:val="00AF6DD7"/>
    <w:rsid w:val="00B010E1"/>
    <w:rsid w:val="00B024B7"/>
    <w:rsid w:val="00B06BA9"/>
    <w:rsid w:val="00B12922"/>
    <w:rsid w:val="00B16521"/>
    <w:rsid w:val="00B217E8"/>
    <w:rsid w:val="00B26144"/>
    <w:rsid w:val="00B3024B"/>
    <w:rsid w:val="00B32DD2"/>
    <w:rsid w:val="00B32E0A"/>
    <w:rsid w:val="00B3392C"/>
    <w:rsid w:val="00B36DDB"/>
    <w:rsid w:val="00B40D01"/>
    <w:rsid w:val="00B43A48"/>
    <w:rsid w:val="00B43B03"/>
    <w:rsid w:val="00B468D3"/>
    <w:rsid w:val="00B479C3"/>
    <w:rsid w:val="00B5096F"/>
    <w:rsid w:val="00B606E0"/>
    <w:rsid w:val="00B62BC6"/>
    <w:rsid w:val="00B635E6"/>
    <w:rsid w:val="00B637A6"/>
    <w:rsid w:val="00B63E94"/>
    <w:rsid w:val="00B64B4C"/>
    <w:rsid w:val="00B71059"/>
    <w:rsid w:val="00B7202B"/>
    <w:rsid w:val="00B76855"/>
    <w:rsid w:val="00B769B5"/>
    <w:rsid w:val="00B77E16"/>
    <w:rsid w:val="00B82905"/>
    <w:rsid w:val="00B90232"/>
    <w:rsid w:val="00B904B1"/>
    <w:rsid w:val="00B92246"/>
    <w:rsid w:val="00B92279"/>
    <w:rsid w:val="00B94F87"/>
    <w:rsid w:val="00B95305"/>
    <w:rsid w:val="00B96D18"/>
    <w:rsid w:val="00BA1650"/>
    <w:rsid w:val="00BA3DBC"/>
    <w:rsid w:val="00BA3EE8"/>
    <w:rsid w:val="00BA5B89"/>
    <w:rsid w:val="00BA71D4"/>
    <w:rsid w:val="00BB1469"/>
    <w:rsid w:val="00BB1FBE"/>
    <w:rsid w:val="00BB27E1"/>
    <w:rsid w:val="00BB38BA"/>
    <w:rsid w:val="00BC0DAB"/>
    <w:rsid w:val="00BC3090"/>
    <w:rsid w:val="00BC3E16"/>
    <w:rsid w:val="00BC4AEA"/>
    <w:rsid w:val="00BC5B00"/>
    <w:rsid w:val="00BD024B"/>
    <w:rsid w:val="00BE3310"/>
    <w:rsid w:val="00BE3E39"/>
    <w:rsid w:val="00BE7645"/>
    <w:rsid w:val="00BF0288"/>
    <w:rsid w:val="00BF0344"/>
    <w:rsid w:val="00BF1BE8"/>
    <w:rsid w:val="00BF1C2B"/>
    <w:rsid w:val="00C00B86"/>
    <w:rsid w:val="00C04DC2"/>
    <w:rsid w:val="00C065A1"/>
    <w:rsid w:val="00C12510"/>
    <w:rsid w:val="00C1781D"/>
    <w:rsid w:val="00C224B2"/>
    <w:rsid w:val="00C22A8C"/>
    <w:rsid w:val="00C24A11"/>
    <w:rsid w:val="00C27C75"/>
    <w:rsid w:val="00C30224"/>
    <w:rsid w:val="00C331E8"/>
    <w:rsid w:val="00C3704A"/>
    <w:rsid w:val="00C41AB2"/>
    <w:rsid w:val="00C41FF9"/>
    <w:rsid w:val="00C439CA"/>
    <w:rsid w:val="00C43BD7"/>
    <w:rsid w:val="00C4659E"/>
    <w:rsid w:val="00C46D6D"/>
    <w:rsid w:val="00C52026"/>
    <w:rsid w:val="00C56642"/>
    <w:rsid w:val="00C65690"/>
    <w:rsid w:val="00C724E9"/>
    <w:rsid w:val="00C73932"/>
    <w:rsid w:val="00C739F7"/>
    <w:rsid w:val="00C76A6E"/>
    <w:rsid w:val="00C83D74"/>
    <w:rsid w:val="00C92D5B"/>
    <w:rsid w:val="00C945AB"/>
    <w:rsid w:val="00C96862"/>
    <w:rsid w:val="00C96CCB"/>
    <w:rsid w:val="00C978A3"/>
    <w:rsid w:val="00C97977"/>
    <w:rsid w:val="00CA10AD"/>
    <w:rsid w:val="00CA1757"/>
    <w:rsid w:val="00CA4031"/>
    <w:rsid w:val="00CA5E69"/>
    <w:rsid w:val="00CB07A3"/>
    <w:rsid w:val="00CB2FF7"/>
    <w:rsid w:val="00CB725A"/>
    <w:rsid w:val="00CC6D97"/>
    <w:rsid w:val="00CC7DF8"/>
    <w:rsid w:val="00CD1465"/>
    <w:rsid w:val="00CD249B"/>
    <w:rsid w:val="00CD28EB"/>
    <w:rsid w:val="00CD3C7B"/>
    <w:rsid w:val="00CE44A8"/>
    <w:rsid w:val="00CE44EB"/>
    <w:rsid w:val="00CE7458"/>
    <w:rsid w:val="00CF1C88"/>
    <w:rsid w:val="00CF5096"/>
    <w:rsid w:val="00CF7373"/>
    <w:rsid w:val="00CF75ED"/>
    <w:rsid w:val="00D01641"/>
    <w:rsid w:val="00D03D72"/>
    <w:rsid w:val="00D04E7F"/>
    <w:rsid w:val="00D056F1"/>
    <w:rsid w:val="00D07C51"/>
    <w:rsid w:val="00D15498"/>
    <w:rsid w:val="00D166F5"/>
    <w:rsid w:val="00D25F3C"/>
    <w:rsid w:val="00D318C6"/>
    <w:rsid w:val="00D44415"/>
    <w:rsid w:val="00D4467B"/>
    <w:rsid w:val="00D530C3"/>
    <w:rsid w:val="00D53661"/>
    <w:rsid w:val="00D57B23"/>
    <w:rsid w:val="00D60C9B"/>
    <w:rsid w:val="00D639EF"/>
    <w:rsid w:val="00D66F06"/>
    <w:rsid w:val="00D7118E"/>
    <w:rsid w:val="00D71A68"/>
    <w:rsid w:val="00D71FCF"/>
    <w:rsid w:val="00D73956"/>
    <w:rsid w:val="00D755E8"/>
    <w:rsid w:val="00D82F66"/>
    <w:rsid w:val="00D83E36"/>
    <w:rsid w:val="00D8419B"/>
    <w:rsid w:val="00D9194F"/>
    <w:rsid w:val="00D929FA"/>
    <w:rsid w:val="00D93FF6"/>
    <w:rsid w:val="00D971AC"/>
    <w:rsid w:val="00D979D2"/>
    <w:rsid w:val="00DA0357"/>
    <w:rsid w:val="00DA0535"/>
    <w:rsid w:val="00DA159B"/>
    <w:rsid w:val="00DA2E03"/>
    <w:rsid w:val="00DA6374"/>
    <w:rsid w:val="00DA7811"/>
    <w:rsid w:val="00DB4B83"/>
    <w:rsid w:val="00DB521A"/>
    <w:rsid w:val="00DB5D27"/>
    <w:rsid w:val="00DB6BDD"/>
    <w:rsid w:val="00DB73B7"/>
    <w:rsid w:val="00DC1D2F"/>
    <w:rsid w:val="00DC2E5C"/>
    <w:rsid w:val="00DC4073"/>
    <w:rsid w:val="00DC4B54"/>
    <w:rsid w:val="00DC7520"/>
    <w:rsid w:val="00DD4CC8"/>
    <w:rsid w:val="00DE5183"/>
    <w:rsid w:val="00DE535E"/>
    <w:rsid w:val="00DE6CF1"/>
    <w:rsid w:val="00DE7733"/>
    <w:rsid w:val="00DF3266"/>
    <w:rsid w:val="00DF47AA"/>
    <w:rsid w:val="00DF71D1"/>
    <w:rsid w:val="00E01948"/>
    <w:rsid w:val="00E041A1"/>
    <w:rsid w:val="00E104D7"/>
    <w:rsid w:val="00E16CED"/>
    <w:rsid w:val="00E32866"/>
    <w:rsid w:val="00E37ADB"/>
    <w:rsid w:val="00E42312"/>
    <w:rsid w:val="00E43AD8"/>
    <w:rsid w:val="00E4781F"/>
    <w:rsid w:val="00E519FE"/>
    <w:rsid w:val="00E54F29"/>
    <w:rsid w:val="00E5584D"/>
    <w:rsid w:val="00E57C33"/>
    <w:rsid w:val="00E63A92"/>
    <w:rsid w:val="00E652D4"/>
    <w:rsid w:val="00E66223"/>
    <w:rsid w:val="00E709F4"/>
    <w:rsid w:val="00E74FC6"/>
    <w:rsid w:val="00E8072F"/>
    <w:rsid w:val="00E814C3"/>
    <w:rsid w:val="00E82CC6"/>
    <w:rsid w:val="00E841D3"/>
    <w:rsid w:val="00E8430E"/>
    <w:rsid w:val="00E8521C"/>
    <w:rsid w:val="00E87A35"/>
    <w:rsid w:val="00E90074"/>
    <w:rsid w:val="00E9142F"/>
    <w:rsid w:val="00E943CB"/>
    <w:rsid w:val="00E97A1C"/>
    <w:rsid w:val="00EA09C7"/>
    <w:rsid w:val="00EA1912"/>
    <w:rsid w:val="00EA498B"/>
    <w:rsid w:val="00EA4AC3"/>
    <w:rsid w:val="00EA70D6"/>
    <w:rsid w:val="00EA7AB1"/>
    <w:rsid w:val="00EB26E8"/>
    <w:rsid w:val="00EB32AE"/>
    <w:rsid w:val="00EC25A5"/>
    <w:rsid w:val="00EC7CD6"/>
    <w:rsid w:val="00ED5E5E"/>
    <w:rsid w:val="00ED67D0"/>
    <w:rsid w:val="00ED6CC0"/>
    <w:rsid w:val="00EE2D1F"/>
    <w:rsid w:val="00EE312B"/>
    <w:rsid w:val="00EE5686"/>
    <w:rsid w:val="00EF2542"/>
    <w:rsid w:val="00EF5A8B"/>
    <w:rsid w:val="00F03018"/>
    <w:rsid w:val="00F03FC1"/>
    <w:rsid w:val="00F06452"/>
    <w:rsid w:val="00F06E4B"/>
    <w:rsid w:val="00F174AD"/>
    <w:rsid w:val="00F17735"/>
    <w:rsid w:val="00F17B27"/>
    <w:rsid w:val="00F25CAB"/>
    <w:rsid w:val="00F30083"/>
    <w:rsid w:val="00F31D76"/>
    <w:rsid w:val="00F3666E"/>
    <w:rsid w:val="00F3675F"/>
    <w:rsid w:val="00F367B3"/>
    <w:rsid w:val="00F56EC3"/>
    <w:rsid w:val="00F60660"/>
    <w:rsid w:val="00F60747"/>
    <w:rsid w:val="00F60C16"/>
    <w:rsid w:val="00F743F7"/>
    <w:rsid w:val="00F76603"/>
    <w:rsid w:val="00F86B26"/>
    <w:rsid w:val="00F87F14"/>
    <w:rsid w:val="00F90D65"/>
    <w:rsid w:val="00F92062"/>
    <w:rsid w:val="00F92853"/>
    <w:rsid w:val="00F93B12"/>
    <w:rsid w:val="00F97ECB"/>
    <w:rsid w:val="00FA1BA9"/>
    <w:rsid w:val="00FA1DF0"/>
    <w:rsid w:val="00FA3D9E"/>
    <w:rsid w:val="00FA6908"/>
    <w:rsid w:val="00FB36DB"/>
    <w:rsid w:val="00FB4264"/>
    <w:rsid w:val="00FC195E"/>
    <w:rsid w:val="00FC2DEB"/>
    <w:rsid w:val="00FD307A"/>
    <w:rsid w:val="00FD373E"/>
    <w:rsid w:val="00FD3A84"/>
    <w:rsid w:val="00FD4E56"/>
    <w:rsid w:val="00FD5F47"/>
    <w:rsid w:val="00FD6870"/>
    <w:rsid w:val="00FD6D9C"/>
    <w:rsid w:val="00FE0A8D"/>
    <w:rsid w:val="00FE1428"/>
    <w:rsid w:val="00FE4270"/>
    <w:rsid w:val="00FE4613"/>
    <w:rsid w:val="00FE6131"/>
    <w:rsid w:val="00FF04BB"/>
    <w:rsid w:val="00FF36CD"/>
    <w:rsid w:val="00FF594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535DA"/>
  <w15:docId w15:val="{F5A70D01-45BB-4660-ADB6-1C474A9C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3E3E48"/>
    <w:rPr>
      <w:b/>
      <w:bCs/>
    </w:rPr>
  </w:style>
  <w:style w:type="paragraph" w:styleId="af5">
    <w:name w:val="Body Text Indent"/>
    <w:basedOn w:val="a"/>
    <w:link w:val="af6"/>
    <w:semiHidden/>
    <w:rsid w:val="00583CD6"/>
    <w:pPr>
      <w:widowControl/>
      <w:autoSpaceDE/>
      <w:autoSpaceDN/>
      <w:adjustRightInd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semiHidden/>
    <w:rsid w:val="00583C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583CD6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583CD6"/>
    <w:rPr>
      <w:rFonts w:ascii="Arial" w:eastAsiaTheme="minorEastAsia" w:hAnsi="Arial" w:cs="Arial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583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CB8D-0C17-4F3B-80AC-B0231022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Bella</dc:creator>
  <cp:lastModifiedBy>Win-11</cp:lastModifiedBy>
  <cp:revision>11</cp:revision>
  <cp:lastPrinted>2026-07-31T09:00:00Z</cp:lastPrinted>
  <dcterms:created xsi:type="dcterms:W3CDTF">2026-07-31T08:05:00Z</dcterms:created>
  <dcterms:modified xsi:type="dcterms:W3CDTF">2026-08-31T09:45:00Z</dcterms:modified>
</cp:coreProperties>
</file>