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E" w:rsidRPr="00F1020E" w:rsidRDefault="00F1020E" w:rsidP="00F1020E">
      <w:pPr>
        <w:tabs>
          <w:tab w:val="left" w:pos="1840"/>
          <w:tab w:val="center" w:pos="4960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020E" w:rsidRPr="00F1020E" w:rsidRDefault="00F1020E" w:rsidP="00F1020E">
      <w:pPr>
        <w:tabs>
          <w:tab w:val="left" w:pos="1840"/>
          <w:tab w:val="center" w:pos="4960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0736" w:rsidRPr="00F1020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0736" w:rsidRPr="00F1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0E" w:rsidRPr="00F1020E" w:rsidRDefault="004E67F1" w:rsidP="00F1020E">
      <w:pPr>
        <w:tabs>
          <w:tab w:val="left" w:pos="1840"/>
          <w:tab w:val="center" w:pos="4960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F1020E">
        <w:rPr>
          <w:rFonts w:ascii="Times New Roman" w:hAnsi="Times New Roman" w:cs="Times New Roman"/>
          <w:sz w:val="28"/>
          <w:szCs w:val="28"/>
        </w:rPr>
        <w:t>а</w:t>
      </w:r>
      <w:r w:rsidR="00590736" w:rsidRPr="00F10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B2DB4" w:rsidRPr="00F1020E">
        <w:rPr>
          <w:rFonts w:ascii="Times New Roman" w:hAnsi="Times New Roman" w:cs="Times New Roman"/>
          <w:sz w:val="28"/>
          <w:szCs w:val="28"/>
        </w:rPr>
        <w:t>Шалинского</w:t>
      </w:r>
    </w:p>
    <w:p w:rsidR="00F1020E" w:rsidRPr="00F1020E" w:rsidRDefault="001B2DB4" w:rsidP="00F1020E">
      <w:pPr>
        <w:tabs>
          <w:tab w:val="left" w:pos="1840"/>
          <w:tab w:val="center" w:pos="4960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F1020E">
        <w:rPr>
          <w:rFonts w:ascii="Times New Roman" w:hAnsi="Times New Roman" w:cs="Times New Roman"/>
          <w:sz w:val="28"/>
          <w:szCs w:val="28"/>
        </w:rPr>
        <w:t xml:space="preserve">муниципального района         </w:t>
      </w:r>
    </w:p>
    <w:p w:rsidR="00590736" w:rsidRPr="00F1020E" w:rsidRDefault="004E67F1" w:rsidP="00F1020E">
      <w:pPr>
        <w:tabs>
          <w:tab w:val="left" w:pos="1840"/>
          <w:tab w:val="center" w:pos="4960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F1020E">
        <w:rPr>
          <w:rFonts w:ascii="Times New Roman" w:hAnsi="Times New Roman" w:cs="Times New Roman"/>
          <w:sz w:val="28"/>
          <w:szCs w:val="28"/>
        </w:rPr>
        <w:t>от</w:t>
      </w:r>
      <w:r w:rsidR="00C24EBD">
        <w:rPr>
          <w:rFonts w:ascii="Times New Roman" w:hAnsi="Times New Roman" w:cs="Times New Roman"/>
          <w:sz w:val="28"/>
          <w:szCs w:val="28"/>
        </w:rPr>
        <w:t xml:space="preserve"> « 30 »  марта </w:t>
      </w:r>
      <w:r w:rsidR="00F1020E">
        <w:rPr>
          <w:rFonts w:ascii="Times New Roman" w:hAnsi="Times New Roman" w:cs="Times New Roman"/>
          <w:sz w:val="28"/>
          <w:szCs w:val="28"/>
        </w:rPr>
        <w:t xml:space="preserve"> </w:t>
      </w:r>
      <w:r w:rsidR="007F0138" w:rsidRPr="00F1020E">
        <w:rPr>
          <w:rFonts w:ascii="Times New Roman" w:hAnsi="Times New Roman" w:cs="Times New Roman"/>
          <w:sz w:val="28"/>
          <w:szCs w:val="28"/>
        </w:rPr>
        <w:t xml:space="preserve">2021 г. </w:t>
      </w:r>
      <w:r w:rsidR="00590736" w:rsidRPr="00F1020E">
        <w:rPr>
          <w:rFonts w:ascii="Times New Roman" w:hAnsi="Times New Roman" w:cs="Times New Roman"/>
          <w:sz w:val="28"/>
          <w:szCs w:val="28"/>
        </w:rPr>
        <w:t>№</w:t>
      </w:r>
      <w:r w:rsidR="00C24EBD">
        <w:rPr>
          <w:rFonts w:ascii="Times New Roman" w:hAnsi="Times New Roman" w:cs="Times New Roman"/>
          <w:sz w:val="28"/>
          <w:szCs w:val="28"/>
        </w:rPr>
        <w:t>44-п</w:t>
      </w:r>
    </w:p>
    <w:p w:rsidR="009E56F1" w:rsidRDefault="009E56F1" w:rsidP="009E5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2AC" w:rsidRDefault="001912AC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2AC" w:rsidRDefault="001912AC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0E" w:rsidRDefault="00F1020E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0E" w:rsidRDefault="00F1020E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0E" w:rsidRDefault="00F1020E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7A" w:rsidRDefault="002E257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45039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B07" w:rsidRPr="002E28EF" w:rsidRDefault="001912AC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912AC" w:rsidRDefault="0040731F" w:rsidP="00BA0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«Укрепление </w:t>
      </w:r>
      <w:r w:rsidR="00FC6B07" w:rsidRPr="002E28EF">
        <w:rPr>
          <w:rFonts w:ascii="Times New Roman" w:hAnsi="Times New Roman" w:cs="Times New Roman"/>
          <w:b/>
          <w:bCs/>
          <w:sz w:val="28"/>
          <w:szCs w:val="28"/>
        </w:rPr>
        <w:t>общественного здоровья</w:t>
      </w:r>
      <w:r w:rsidR="00BA099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Шалинского</w:t>
      </w:r>
      <w:r w:rsidR="00150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99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894F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B07" w:rsidRPr="002E28EF" w:rsidRDefault="001502C4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2021-2024 годы</w:t>
      </w: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607" w:rsidRPr="002E28EF" w:rsidRDefault="00AE16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607" w:rsidRPr="002E28EF" w:rsidRDefault="00AE16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930" w:rsidRDefault="000F2930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20E" w:rsidRDefault="00F1020E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737" w:rsidRDefault="00AA4737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737" w:rsidRDefault="00AA4737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39E" w:rsidRDefault="00C856BD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07528B" w:rsidRDefault="00FC6B07" w:rsidP="000752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912AC">
        <w:rPr>
          <w:rFonts w:ascii="Times New Roman" w:hAnsi="Times New Roman" w:cs="Times New Roman"/>
          <w:b/>
          <w:sz w:val="28"/>
          <w:szCs w:val="28"/>
        </w:rPr>
        <w:t>аспорт муниципальной</w:t>
      </w:r>
      <w:r w:rsidR="002D03B8" w:rsidRPr="002D03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A4737" w:rsidRPr="002E28EF" w:rsidRDefault="00AA4737" w:rsidP="000752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«Укрепление </w:t>
      </w:r>
      <w:r w:rsidRPr="002E28EF">
        <w:rPr>
          <w:rFonts w:ascii="Times New Roman" w:hAnsi="Times New Roman" w:cs="Times New Roman"/>
          <w:b/>
          <w:bCs/>
          <w:sz w:val="28"/>
          <w:szCs w:val="28"/>
        </w:rPr>
        <w:t>общественного здоровья</w:t>
      </w:r>
      <w:r w:rsidR="004E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F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F0E">
        <w:rPr>
          <w:rFonts w:ascii="Times New Roman" w:hAnsi="Times New Roman" w:cs="Times New Roman"/>
          <w:b/>
          <w:bCs/>
          <w:sz w:val="28"/>
          <w:szCs w:val="28"/>
        </w:rPr>
        <w:t>Шалинского</w:t>
      </w:r>
      <w:r w:rsidR="00450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F0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894F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E6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2C4">
        <w:rPr>
          <w:rFonts w:ascii="Times New Roman" w:hAnsi="Times New Roman" w:cs="Times New Roman"/>
          <w:b/>
          <w:bCs/>
          <w:sz w:val="28"/>
          <w:szCs w:val="28"/>
        </w:rPr>
        <w:t>на 2021-2024 годы</w:t>
      </w:r>
    </w:p>
    <w:p w:rsidR="00AA4737" w:rsidRPr="002D03B8" w:rsidRDefault="00AA4737" w:rsidP="009E56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1" w:type="dxa"/>
        <w:tblInd w:w="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6879"/>
      </w:tblGrid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7F1" w:rsidRDefault="001912AC" w:rsidP="00D277E6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7">
              <w:rPr>
                <w:rFonts w:ascii="Times New Roman" w:hAnsi="Times New Roman" w:cs="Times New Roman"/>
                <w:sz w:val="28"/>
                <w:szCs w:val="28"/>
              </w:rPr>
              <w:t>«Ук</w:t>
            </w:r>
            <w:r w:rsidR="004B3F0E">
              <w:rPr>
                <w:rFonts w:ascii="Times New Roman" w:hAnsi="Times New Roman" w:cs="Times New Roman"/>
                <w:sz w:val="28"/>
                <w:szCs w:val="28"/>
              </w:rPr>
              <w:t>репление общественного здоровья на территории</w:t>
            </w:r>
          </w:p>
          <w:p w:rsidR="001912AC" w:rsidRPr="00AA4737" w:rsidRDefault="004B3F0E" w:rsidP="001502C4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Шалинского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F0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</w:t>
            </w:r>
            <w:r w:rsidR="00AA4737" w:rsidRPr="00AA4737">
              <w:rPr>
                <w:rFonts w:ascii="Times New Roman" w:hAnsi="Times New Roman" w:cs="Times New Roman"/>
                <w:bCs/>
                <w:sz w:val="28"/>
                <w:szCs w:val="28"/>
              </w:rPr>
              <w:t>-2024 годы</w:t>
            </w:r>
          </w:p>
        </w:tc>
      </w:tr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AA4737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2E28EF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здравоохранения Чеченской Республики</w:t>
            </w:r>
          </w:p>
        </w:tc>
      </w:tr>
      <w:tr w:rsidR="001912AC" w:rsidRPr="002E28EF" w:rsidTr="00F1020E">
        <w:trPr>
          <w:trHeight w:val="16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DC26A0" w:rsidP="0007528B">
            <w:pPr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разрабо</w:t>
            </w:r>
            <w:r w:rsidR="004E6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</w:t>
            </w:r>
            <w:r w:rsidR="004E6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12AC" w:rsidRPr="001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1F" w:rsidRDefault="00DC26A0" w:rsidP="0007528B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4E6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2C4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12AC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Чеченс</w:t>
            </w:r>
            <w:r w:rsidR="000E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</w:t>
            </w:r>
          </w:p>
          <w:p w:rsidR="001912AC" w:rsidRPr="002E28EF" w:rsidRDefault="001912AC" w:rsidP="0007528B">
            <w:pPr>
              <w:ind w:left="137" w:righ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6A0" w:rsidRPr="002E28EF" w:rsidTr="00F1020E">
        <w:trPr>
          <w:trHeight w:val="16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6A0" w:rsidRPr="0012511B" w:rsidRDefault="00DC26A0" w:rsidP="0007528B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195E" w:rsidRDefault="0073195E" w:rsidP="0007528B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Отделы Администрации 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2C4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Чеченс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Республики;</w:t>
            </w:r>
          </w:p>
          <w:p w:rsidR="00615518" w:rsidRPr="00BC0DF3" w:rsidRDefault="00615518" w:rsidP="0007528B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</w:t>
            </w:r>
            <w:r w:rsidR="001502C4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2C4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района»; </w:t>
            </w:r>
          </w:p>
          <w:p w:rsidR="00615518" w:rsidRPr="00BC0DF3" w:rsidRDefault="00615518" w:rsidP="0007528B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</w:t>
            </w:r>
            <w:r w:rsidR="00F33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культуры 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2C4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района»;</w:t>
            </w:r>
          </w:p>
          <w:p w:rsidR="00615518" w:rsidRPr="00615518" w:rsidRDefault="008223FD" w:rsidP="00615518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</w:t>
            </w:r>
            <w:r w:rsidR="00E7334A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КЦСОН</w:t>
            </w:r>
            <w:r w:rsidR="00E7334A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Шалинско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502C4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Чеченской Республики</w:t>
            </w:r>
            <w:r w:rsidR="00615518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5518" w:rsidRPr="00615518" w:rsidRDefault="00615518" w:rsidP="00615518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r w:rsidR="001502C4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</w:t>
            </w:r>
            <w:r w:rsidR="001502C4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1502C4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ЦРБ» (по согласованию);</w:t>
            </w:r>
          </w:p>
          <w:p w:rsidR="00DC26A0" w:rsidRDefault="00DC26A0" w:rsidP="00615518">
            <w:pPr>
              <w:ind w:left="137" w:right="1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0E451F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</w:p>
          <w:p w:rsidR="001912AC" w:rsidRPr="0012511B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C1" w:rsidRPr="00824755" w:rsidRDefault="00C758C1" w:rsidP="0007528B">
            <w:pPr>
              <w:ind w:left="137" w:right="16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4755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</w:t>
            </w:r>
            <w:r w:rsidR="00117AB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912AC" w:rsidRPr="00416250" w:rsidRDefault="001912AC" w:rsidP="0007528B">
            <w:pPr>
              <w:ind w:left="137" w:right="1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</w:pPr>
          </w:p>
        </w:tc>
      </w:tr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95EA0" w:rsidRPr="001251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251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C1" w:rsidRPr="007C5F6C" w:rsidRDefault="00C758C1" w:rsidP="005035E0">
            <w:pPr>
              <w:pStyle w:val="af0"/>
              <w:numPr>
                <w:ilvl w:val="0"/>
                <w:numId w:val="39"/>
              </w:numPr>
              <w:ind w:left="80" w:right="165" w:firstLine="283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C5F6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системы мотивации граждан к здоровому образу жизни (далее – ЗОЖ), включая здоровое питание и отказ от вредных привычек.</w:t>
            </w:r>
          </w:p>
          <w:p w:rsidR="000338DB" w:rsidRPr="000338DB" w:rsidRDefault="00C758C1" w:rsidP="005035E0">
            <w:pPr>
              <w:pStyle w:val="af0"/>
              <w:numPr>
                <w:ilvl w:val="0"/>
                <w:numId w:val="39"/>
              </w:numPr>
              <w:ind w:left="80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7263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 2024 году доли граждан, ведущих ЗОЖ, за счет формирования среды, способствующей ведению гражданами ЗОЖ, включая здоровое питание, защ</w:t>
            </w:r>
            <w:r w:rsidR="003E34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иту от табачного дыма, </w:t>
            </w:r>
            <w:r w:rsidRPr="00C17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потребления алкоголя, мотивирование граждан к ведению ЗОЖ посредством внедрения программ общественного здоровья, </w:t>
            </w:r>
            <w:r w:rsidRPr="00C1726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информационно-коммуникационные кампании, вовлечение граждан и некоммерческих организаций в мероприятия по укреплению общественного здоровья, разработку и внедрение муниципальных и корпоративных программ укрепления здоровья.</w:t>
            </w:r>
            <w:r w:rsidR="00C17263">
              <w:t xml:space="preserve"> </w:t>
            </w:r>
          </w:p>
          <w:p w:rsidR="009875EA" w:rsidRPr="000338DB" w:rsidRDefault="009875EA" w:rsidP="005035E0">
            <w:pPr>
              <w:pStyle w:val="af0"/>
              <w:numPr>
                <w:ilvl w:val="0"/>
                <w:numId w:val="39"/>
              </w:numPr>
              <w:ind w:left="80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8DB"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гражданского сообщества, социально-ориентированных некоммерческих организаций и добровольцев, в том числе волонтеров-медиков, к участию в реализации мероприятий муниципальной программы (по согласованию).</w:t>
            </w:r>
          </w:p>
          <w:p w:rsidR="009875EA" w:rsidRPr="009875EA" w:rsidRDefault="009875EA" w:rsidP="005035E0">
            <w:pPr>
              <w:pStyle w:val="af0"/>
              <w:numPr>
                <w:ilvl w:val="0"/>
                <w:numId w:val="39"/>
              </w:numPr>
              <w:ind w:left="80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75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доступности для населения занятий физической культурой, туризмом и спортом, организации отдыха и досуга независимо от места жительства. </w:t>
            </w:r>
          </w:p>
          <w:p w:rsidR="003C4FE9" w:rsidRPr="006D6ED0" w:rsidRDefault="003C4FE9" w:rsidP="005035E0">
            <w:pPr>
              <w:pStyle w:val="af0"/>
              <w:numPr>
                <w:ilvl w:val="0"/>
                <w:numId w:val="39"/>
              </w:numPr>
              <w:ind w:left="80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</w:t>
            </w:r>
            <w:r w:rsid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r w:rsidRP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здорового образа </w:t>
            </w:r>
            <w:r w:rsid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жизни,</w:t>
            </w:r>
            <w:r w:rsidR="006D6ED0">
              <w:t xml:space="preserve"> </w:t>
            </w:r>
            <w:r w:rsidR="006D6ED0" w:rsidRP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занятия физической культурой и массовым спортом</w:t>
            </w:r>
            <w:r w:rsidR="006D6E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C4FE9" w:rsidRPr="007C5F6C" w:rsidRDefault="00117AB8" w:rsidP="005035E0">
            <w:pPr>
              <w:pStyle w:val="af0"/>
              <w:numPr>
                <w:ilvl w:val="0"/>
                <w:numId w:val="39"/>
              </w:numPr>
              <w:ind w:left="80" w:right="165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анализа</w:t>
            </w:r>
            <w:r w:rsidR="003C4FE9"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поведенческих и других факторов риска, оказывающих влияние на состояние здоровья граждан</w:t>
            </w:r>
            <w:r w:rsidR="005F57BC">
              <w:t xml:space="preserve"> </w:t>
            </w:r>
            <w:r w:rsidR="0081256D"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5F57BC"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курение, потребление алкоголя, низкий уровень физической активности</w:t>
            </w:r>
            <w:r w:rsidR="0081256D"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неоптимальное питание, избыточный вес и др.), </w:t>
            </w:r>
            <w:r w:rsidR="005F57BC" w:rsidRPr="007C5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межсекторального, межведомственного и экспертного общественного обсуждения при необходимости.</w:t>
            </w:r>
          </w:p>
          <w:p w:rsidR="001912AC" w:rsidRPr="002E28EF" w:rsidRDefault="001912AC" w:rsidP="0045039E">
            <w:pPr>
              <w:ind w:left="137" w:righ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195EA0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="001912AC" w:rsidRPr="001251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2E28EF" w:rsidRDefault="001502C4" w:rsidP="0007528B">
            <w:pPr>
              <w:ind w:left="137" w:right="1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912AC" w:rsidRPr="002E28EF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1912AC" w:rsidRPr="002E28EF" w:rsidTr="00F102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 финансового обе</w:t>
            </w:r>
            <w:r w:rsidR="003C4FE9"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спечения реализации муниципальной</w:t>
            </w:r>
            <w:r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4A" w:rsidRPr="00E7334A" w:rsidRDefault="00E7334A" w:rsidP="0007528B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 Программы из средств бюджета </w:t>
            </w:r>
            <w:r w:rsidR="00BE4795" w:rsidRPr="001502C4">
              <w:rPr>
                <w:rFonts w:ascii="Times New Roman" w:hAnsi="Times New Roman" w:cs="Times New Roman"/>
                <w:bCs/>
                <w:sz w:val="28"/>
                <w:szCs w:val="28"/>
              </w:rPr>
              <w:t>Шалинско</w:t>
            </w:r>
            <w:r w:rsidR="00BE4795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BE4795" w:rsidRPr="00BC0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01F1" w:rsidRPr="008601F1">
              <w:rPr>
                <w:rFonts w:ascii="Times New Roman" w:hAnsi="Times New Roman" w:cs="Times New Roman"/>
                <w:sz w:val="28"/>
                <w:szCs w:val="24"/>
              </w:rPr>
              <w:t>муниципального района Чеченской Республики</w:t>
            </w:r>
            <w:r w:rsidR="00BE47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100 тысяч рублей, в том числе: </w:t>
            </w:r>
          </w:p>
          <w:p w:rsidR="00E7334A" w:rsidRPr="00E7334A" w:rsidRDefault="00E7334A" w:rsidP="0007528B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2021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</w:p>
          <w:p w:rsidR="00E7334A" w:rsidRPr="00E7334A" w:rsidRDefault="00E7334A" w:rsidP="0007528B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>в 2022 г. - 2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</w:p>
          <w:p w:rsidR="00E7334A" w:rsidRPr="00E7334A" w:rsidRDefault="00E7334A" w:rsidP="0007528B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2023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0 тыс. рублей; </w:t>
            </w:r>
          </w:p>
          <w:p w:rsidR="00E7334A" w:rsidRPr="00E7334A" w:rsidRDefault="00E7334A" w:rsidP="0007528B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2024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>0 тыс. рублей.</w:t>
            </w:r>
          </w:p>
          <w:p w:rsidR="00EF350D" w:rsidRDefault="00EF350D" w:rsidP="00EF350D">
            <w:pPr>
              <w:widowControl/>
              <w:autoSpaceDE/>
              <w:autoSpaceDN/>
              <w:adjustRightInd/>
              <w:ind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12AC" w:rsidRPr="00EF350D" w:rsidRDefault="00EF350D" w:rsidP="00EF350D">
            <w:pPr>
              <w:widowControl/>
              <w:autoSpaceDE/>
              <w:autoSpaceDN/>
              <w:adjustRightInd/>
              <w:ind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34A">
              <w:rPr>
                <w:i/>
                <w:sz w:val="28"/>
              </w:rPr>
              <w:t xml:space="preserve"> </w:t>
            </w:r>
            <w:r w:rsidR="00E7334A" w:rsidRPr="00EF350D">
              <w:rPr>
                <w:rFonts w:ascii="Times New Roman" w:hAnsi="Times New Roman" w:cs="Times New Roman"/>
                <w:i/>
                <w:sz w:val="28"/>
              </w:rPr>
              <w:t xml:space="preserve">Примечание: объемы финансирования носят прогнозный характер и подлежат ежегодной </w:t>
            </w:r>
            <w:r w:rsidR="00E7334A" w:rsidRPr="00EF350D">
              <w:rPr>
                <w:rFonts w:ascii="Times New Roman" w:hAnsi="Times New Roman" w:cs="Times New Roman"/>
                <w:i/>
                <w:sz w:val="28"/>
              </w:rPr>
              <w:lastRenderedPageBreak/>
              <w:t>корректировке с учетом возможностей бюджета района</w:t>
            </w:r>
          </w:p>
        </w:tc>
      </w:tr>
      <w:tr w:rsidR="001912AC" w:rsidRPr="002E28EF" w:rsidTr="00F1020E">
        <w:trPr>
          <w:trHeight w:val="35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2511B" w:rsidRDefault="001912AC" w:rsidP="0007528B">
            <w:pPr>
              <w:pStyle w:val="ConsPlusNormal"/>
              <w:ind w:left="137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</w:t>
            </w:r>
            <w:r w:rsidR="00165147"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зультаты реализации муниципальной</w:t>
            </w:r>
            <w:r w:rsidRPr="001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FE9" w:rsidRPr="00431BEC" w:rsidRDefault="00963B79" w:rsidP="00C766EE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B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963B79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и детского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образования;</w:t>
            </w:r>
          </w:p>
          <w:p w:rsidR="00DB3D65" w:rsidRDefault="002D456A" w:rsidP="00C766EE">
            <w:pPr>
              <w:pStyle w:val="ConsPlusNormal"/>
              <w:ind w:left="137" w:right="16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56A">
              <w:rPr>
                <w:rFonts w:ascii="Times New Roman" w:hAnsi="Times New Roman" w:cs="Times New Roman"/>
                <w:sz w:val="28"/>
                <w:szCs w:val="28"/>
              </w:rPr>
              <w:t>увеличение доли открытых культурно-дос</w:t>
            </w:r>
            <w:r w:rsidR="00AE569A">
              <w:rPr>
                <w:rFonts w:ascii="Times New Roman" w:hAnsi="Times New Roman" w:cs="Times New Roman"/>
                <w:sz w:val="28"/>
                <w:szCs w:val="28"/>
              </w:rPr>
              <w:t xml:space="preserve">уговых, спортивных мероприятий для </w:t>
            </w:r>
            <w:r w:rsidR="00AF6E9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категорий </w:t>
            </w:r>
            <w:r w:rsidR="00AE569A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AF6E94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r w:rsidR="00586B4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AF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56A">
              <w:rPr>
                <w:rFonts w:ascii="Times New Roman" w:hAnsi="Times New Roman" w:cs="Times New Roman"/>
                <w:sz w:val="28"/>
                <w:szCs w:val="28"/>
              </w:rPr>
              <w:t>проведенных муниципальными учреждениями социального обслуживания населения муниципально</w:t>
            </w:r>
            <w:r w:rsidR="00586B47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2D45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3D65">
              <w:t xml:space="preserve"> </w:t>
            </w:r>
          </w:p>
          <w:p w:rsidR="00DB3D65" w:rsidRDefault="00DB3D65" w:rsidP="00C766EE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3D65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профилактическими медицинскими осмотрами, включая диспансеризацию;</w:t>
            </w:r>
          </w:p>
          <w:p w:rsidR="001912AC" w:rsidRPr="002E28EF" w:rsidRDefault="001912AC" w:rsidP="00C766EE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мужчин в возрасте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6-59 лет;</w:t>
            </w:r>
          </w:p>
          <w:p w:rsidR="001912AC" w:rsidRPr="002E28EF" w:rsidRDefault="001912AC" w:rsidP="00C766EE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женщин </w:t>
            </w:r>
            <w:r w:rsidRPr="002E28EF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 возрасте 16-54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66EE" w:rsidRPr="00C766EE" w:rsidRDefault="00C766EE" w:rsidP="00C766EE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C766E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снижение розничной продажи алкоголь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ной продукции на душу населения*</w:t>
            </w:r>
            <w:r w:rsidRPr="00C766E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C766EE" w:rsidRDefault="00C766EE" w:rsidP="00C766EE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C766E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снижение уровня ожирения среди детского и взрослого населения*;</w:t>
            </w:r>
          </w:p>
          <w:p w:rsidR="00FD690F" w:rsidRPr="00FD690F" w:rsidRDefault="001912AC" w:rsidP="00FD690F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690F" w:rsidRPr="00FD690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новой модели общественного здоровья; </w:t>
            </w:r>
          </w:p>
          <w:p w:rsidR="00963B79" w:rsidRPr="005B5AAB" w:rsidRDefault="00A657CA" w:rsidP="00C766EE">
            <w:pPr>
              <w:spacing w:line="322" w:lineRule="exact"/>
              <w:ind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FE">
              <w:t xml:space="preserve"> </w:t>
            </w:r>
            <w:r w:rsidR="008173FE" w:rsidRPr="008173FE">
              <w:rPr>
                <w:rFonts w:ascii="Times New Roman" w:hAnsi="Times New Roman" w:cs="Times New Roman"/>
                <w:sz w:val="28"/>
                <w:szCs w:val="28"/>
              </w:rPr>
              <w:t>- дополнительные показатели (при необходимости).</w:t>
            </w:r>
          </w:p>
          <w:p w:rsidR="001912AC" w:rsidRPr="005B5AAB" w:rsidRDefault="001912AC" w:rsidP="0007528B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94" w:rsidRPr="002E28EF" w:rsidTr="00F1020E">
        <w:trPr>
          <w:trHeight w:val="299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194" w:rsidRPr="0012511B" w:rsidRDefault="002C5194" w:rsidP="0007528B">
            <w:pPr>
              <w:pStyle w:val="ConsPlusNormal"/>
              <w:ind w:left="137"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за выполнением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194" w:rsidRPr="002C5194" w:rsidRDefault="002C5194" w:rsidP="00174F21">
            <w:pPr>
              <w:ind w:left="2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C51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за исполнением муниципальной программы возложен на ответственных исполнителей муниципальной программы. </w:t>
            </w:r>
          </w:p>
          <w:p w:rsidR="00174F21" w:rsidRPr="00963B79" w:rsidRDefault="00174F21" w:rsidP="00174F21">
            <w:pPr>
              <w:pStyle w:val="ConsPlusNormal"/>
              <w:ind w:left="222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21">
              <w:rPr>
                <w:rFonts w:ascii="Times New Roman" w:hAnsi="Times New Roman" w:cs="Times New Roman"/>
                <w:sz w:val="28"/>
                <w:szCs w:val="28"/>
              </w:rPr>
              <w:t>Отчет о выполнении программных мероприятий представляется ответственными соисполнителями муниципальной про</w:t>
            </w:r>
            <w:r w:rsidR="00B13CE8">
              <w:rPr>
                <w:rFonts w:ascii="Times New Roman" w:hAnsi="Times New Roman" w:cs="Times New Roman"/>
                <w:sz w:val="28"/>
                <w:szCs w:val="28"/>
              </w:rPr>
              <w:t>граммы в Администрацию Шалинского</w:t>
            </w:r>
            <w:r w:rsidRPr="00174F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Чеченской Республики в установленные сроки.</w:t>
            </w:r>
          </w:p>
        </w:tc>
      </w:tr>
    </w:tbl>
    <w:p w:rsidR="003B2FEA" w:rsidRPr="002E28EF" w:rsidRDefault="003B2FEA" w:rsidP="0002461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8EF">
        <w:rPr>
          <w:rFonts w:ascii="Times New Roman" w:hAnsi="Times New Roman" w:cs="Times New Roman"/>
          <w:sz w:val="28"/>
          <w:szCs w:val="28"/>
        </w:rPr>
        <w:t>*Обязательные показатели программы</w:t>
      </w:r>
    </w:p>
    <w:p w:rsidR="00FB437F" w:rsidRDefault="00FB437F" w:rsidP="00FB43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E56F1" w:rsidRDefault="002C2C47" w:rsidP="00F1020E">
      <w:pPr>
        <w:pStyle w:val="af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2C47">
        <w:rPr>
          <w:rFonts w:ascii="Times New Roman" w:hAnsi="Times New Roman"/>
          <w:b/>
          <w:sz w:val="28"/>
          <w:szCs w:val="28"/>
        </w:rPr>
        <w:t>.</w:t>
      </w:r>
      <w:r w:rsidRPr="002C2C47">
        <w:rPr>
          <w:rFonts w:ascii="Times New Roman" w:hAnsi="Times New Roman"/>
          <w:b/>
          <w:sz w:val="28"/>
          <w:szCs w:val="28"/>
        </w:rPr>
        <w:tab/>
        <w:t>Общая характеристика</w:t>
      </w:r>
    </w:p>
    <w:p w:rsidR="009E56F1" w:rsidRDefault="009E56F1" w:rsidP="00FB43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F683E" w:rsidRPr="00907B29" w:rsidRDefault="00F654FD" w:rsidP="00807845">
      <w:pPr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Шалинский</w:t>
      </w:r>
      <w:r w:rsidR="009C7FEC">
        <w:rPr>
          <w:rFonts w:ascii="Times New Roman" w:hAnsi="Times New Roman"/>
          <w:sz w:val="28"/>
          <w:szCs w:val="28"/>
        </w:rPr>
        <w:t xml:space="preserve"> 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83E" w:rsidRPr="00AF683E">
        <w:rPr>
          <w:rFonts w:ascii="Times New Roman" w:hAnsi="Times New Roman"/>
          <w:sz w:val="28"/>
          <w:szCs w:val="28"/>
        </w:rPr>
        <w:t xml:space="preserve">район, административный центр </w:t>
      </w:r>
      <w:r>
        <w:rPr>
          <w:rFonts w:ascii="Times New Roman" w:hAnsi="Times New Roman"/>
          <w:sz w:val="28"/>
          <w:szCs w:val="28"/>
        </w:rPr>
        <w:t>–</w:t>
      </w:r>
      <w:r w:rsidR="00AF683E" w:rsidRPr="00AF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Шали,</w:t>
      </w:r>
      <w:r w:rsidR="00AF683E" w:rsidRPr="00AF683E">
        <w:rPr>
          <w:rFonts w:ascii="Times New Roman" w:hAnsi="Times New Roman"/>
          <w:sz w:val="28"/>
          <w:szCs w:val="28"/>
        </w:rPr>
        <w:t xml:space="preserve"> населенных пунктов, находящ</w:t>
      </w:r>
      <w:r>
        <w:rPr>
          <w:rFonts w:ascii="Times New Roman" w:hAnsi="Times New Roman"/>
          <w:sz w:val="28"/>
          <w:szCs w:val="28"/>
        </w:rPr>
        <w:t>ихся на территории района в 2020</w:t>
      </w:r>
      <w:r w:rsidR="00AF683E" w:rsidRPr="00AF683E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10</w:t>
      </w:r>
      <w:r w:rsidR="00AF683E" w:rsidRPr="00AF683E">
        <w:rPr>
          <w:rFonts w:ascii="Times New Roman" w:hAnsi="Times New Roman"/>
          <w:sz w:val="28"/>
          <w:szCs w:val="28"/>
        </w:rPr>
        <w:t xml:space="preserve">, население </w:t>
      </w:r>
      <w:r w:rsidR="00EE54CC">
        <w:rPr>
          <w:rFonts w:ascii="Times New Roman" w:hAnsi="Times New Roman"/>
          <w:sz w:val="28"/>
          <w:szCs w:val="28"/>
        </w:rPr>
        <w:t>–</w:t>
      </w:r>
      <w:r w:rsidR="00AF683E" w:rsidRPr="00AF683E">
        <w:rPr>
          <w:rFonts w:ascii="Times New Roman" w:hAnsi="Times New Roman"/>
          <w:sz w:val="28"/>
          <w:szCs w:val="28"/>
        </w:rPr>
        <w:t xml:space="preserve"> </w:t>
      </w:r>
      <w:r w:rsidR="00907B29">
        <w:rPr>
          <w:rFonts w:ascii="Times New Roman" w:hAnsi="Times New Roman"/>
          <w:b/>
          <w:sz w:val="28"/>
          <w:szCs w:val="28"/>
        </w:rPr>
        <w:t>134</w:t>
      </w:r>
      <w:r w:rsidR="00CE0CEF">
        <w:rPr>
          <w:rFonts w:ascii="Times New Roman" w:hAnsi="Times New Roman"/>
          <w:b/>
          <w:sz w:val="28"/>
          <w:szCs w:val="28"/>
        </w:rPr>
        <w:t xml:space="preserve"> </w:t>
      </w:r>
      <w:r w:rsidR="00907B29">
        <w:rPr>
          <w:rFonts w:ascii="Times New Roman" w:hAnsi="Times New Roman"/>
          <w:b/>
          <w:sz w:val="28"/>
          <w:szCs w:val="28"/>
        </w:rPr>
        <w:t>479</w:t>
      </w:r>
      <w:r w:rsidR="00EE54CC">
        <w:rPr>
          <w:rFonts w:ascii="Times New Roman" w:hAnsi="Times New Roman"/>
          <w:b/>
          <w:sz w:val="28"/>
          <w:szCs w:val="28"/>
        </w:rPr>
        <w:t xml:space="preserve"> </w:t>
      </w:r>
      <w:r w:rsidR="00AF683E" w:rsidRPr="00EE54CC">
        <w:rPr>
          <w:rFonts w:ascii="Times New Roman" w:hAnsi="Times New Roman"/>
          <w:sz w:val="28"/>
          <w:szCs w:val="28"/>
        </w:rPr>
        <w:t>человек.</w:t>
      </w:r>
      <w:r w:rsidR="006319D0">
        <w:rPr>
          <w:rFonts w:ascii="Times New Roman" w:hAnsi="Times New Roman"/>
          <w:sz w:val="28"/>
          <w:szCs w:val="28"/>
        </w:rPr>
        <w:t xml:space="preserve"> </w:t>
      </w:r>
      <w:r w:rsidR="00AF683E" w:rsidRPr="004F047F">
        <w:rPr>
          <w:rFonts w:ascii="Times New Roman" w:hAnsi="Times New Roman"/>
          <w:sz w:val="28"/>
          <w:szCs w:val="28"/>
        </w:rPr>
        <w:t>Район находится на запа</w:t>
      </w:r>
      <w:r w:rsidR="00AF683E">
        <w:rPr>
          <w:rFonts w:ascii="Times New Roman" w:hAnsi="Times New Roman"/>
          <w:sz w:val="28"/>
          <w:szCs w:val="28"/>
        </w:rPr>
        <w:t xml:space="preserve">де Чеченской Республики. </w:t>
      </w:r>
      <w:r w:rsidR="00AF683E" w:rsidRPr="004F047F">
        <w:rPr>
          <w:rFonts w:ascii="Times New Roman" w:hAnsi="Times New Roman"/>
          <w:sz w:val="28"/>
          <w:szCs w:val="28"/>
        </w:rPr>
        <w:t xml:space="preserve">Площадь района с </w:t>
      </w:r>
      <w:r w:rsidR="00AF683E" w:rsidRPr="00907B29">
        <w:rPr>
          <w:rFonts w:ascii="Times New Roman" w:hAnsi="Times New Roman"/>
          <w:sz w:val="28"/>
          <w:szCs w:val="28"/>
        </w:rPr>
        <w:t>января 20</w:t>
      </w:r>
      <w:r w:rsidR="00BD48CB" w:rsidRPr="00907B29">
        <w:rPr>
          <w:rFonts w:ascii="Times New Roman" w:hAnsi="Times New Roman"/>
          <w:sz w:val="28"/>
          <w:szCs w:val="28"/>
        </w:rPr>
        <w:t>21</w:t>
      </w:r>
      <w:r w:rsidR="00AF683E" w:rsidRPr="00907B29">
        <w:rPr>
          <w:rFonts w:ascii="Times New Roman" w:hAnsi="Times New Roman"/>
          <w:sz w:val="28"/>
          <w:szCs w:val="28"/>
        </w:rPr>
        <w:t xml:space="preserve"> года составляет </w:t>
      </w:r>
      <w:r w:rsidR="005B689D" w:rsidRPr="00907B29">
        <w:rPr>
          <w:rFonts w:ascii="Times New Roman" w:hAnsi="Times New Roman"/>
          <w:b/>
          <w:sz w:val="28"/>
          <w:szCs w:val="28"/>
        </w:rPr>
        <w:t xml:space="preserve">598 891 </w:t>
      </w:r>
      <w:r w:rsidR="00AF683E" w:rsidRPr="00907B29">
        <w:rPr>
          <w:rFonts w:ascii="Times New Roman" w:hAnsi="Times New Roman"/>
          <w:b/>
          <w:sz w:val="28"/>
          <w:szCs w:val="28"/>
        </w:rPr>
        <w:t>км².</w:t>
      </w:r>
    </w:p>
    <w:p w:rsidR="00AF683E" w:rsidRPr="00907B29" w:rsidRDefault="00AF683E" w:rsidP="00AC41EF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7B29">
        <w:rPr>
          <w:rFonts w:ascii="Times New Roman" w:hAnsi="Times New Roman"/>
          <w:sz w:val="28"/>
          <w:szCs w:val="28"/>
        </w:rPr>
        <w:lastRenderedPageBreak/>
        <w:t>За последние 10 лет наблюдается динамика роста населения района, показатели рождаемости превышают показатели смертности. Увеличение численности н</w:t>
      </w:r>
      <w:r w:rsidR="00BD48CB" w:rsidRPr="00907B29">
        <w:rPr>
          <w:rFonts w:ascii="Times New Roman" w:hAnsi="Times New Roman"/>
          <w:sz w:val="28"/>
          <w:szCs w:val="28"/>
        </w:rPr>
        <w:t>аселения района за период с 2010</w:t>
      </w:r>
      <w:r w:rsidR="00BD48CB" w:rsidRPr="00907B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48CB" w:rsidRPr="00907B29">
        <w:rPr>
          <w:rFonts w:ascii="Times New Roman" w:hAnsi="Times New Roman"/>
          <w:sz w:val="28"/>
          <w:szCs w:val="28"/>
        </w:rPr>
        <w:t xml:space="preserve">по </w:t>
      </w:r>
      <w:r w:rsidR="00AE7CC8" w:rsidRPr="00907B29">
        <w:rPr>
          <w:rFonts w:ascii="Times New Roman" w:hAnsi="Times New Roman"/>
          <w:sz w:val="28"/>
          <w:szCs w:val="28"/>
        </w:rPr>
        <w:t>2020</w:t>
      </w:r>
      <w:r w:rsidRPr="00907B29">
        <w:rPr>
          <w:rFonts w:ascii="Times New Roman" w:hAnsi="Times New Roman"/>
          <w:sz w:val="28"/>
          <w:szCs w:val="28"/>
        </w:rPr>
        <w:t xml:space="preserve"> годы составило </w:t>
      </w:r>
      <w:r w:rsidR="00843E37" w:rsidRPr="00907B29">
        <w:rPr>
          <w:rFonts w:ascii="Times New Roman" w:hAnsi="Times New Roman"/>
          <w:b/>
          <w:sz w:val="28"/>
          <w:szCs w:val="28"/>
        </w:rPr>
        <w:t>29</w:t>
      </w:r>
      <w:r w:rsidR="00CE0CEF">
        <w:rPr>
          <w:rFonts w:ascii="Times New Roman" w:hAnsi="Times New Roman"/>
          <w:b/>
          <w:sz w:val="28"/>
          <w:szCs w:val="28"/>
        </w:rPr>
        <w:t xml:space="preserve"> </w:t>
      </w:r>
      <w:r w:rsidR="00843E37" w:rsidRPr="00907B29">
        <w:rPr>
          <w:rFonts w:ascii="Times New Roman" w:hAnsi="Times New Roman"/>
          <w:b/>
          <w:sz w:val="28"/>
          <w:szCs w:val="28"/>
        </w:rPr>
        <w:t>277 человек (21</w:t>
      </w:r>
      <w:r w:rsidRPr="00907B29">
        <w:rPr>
          <w:rFonts w:ascii="Times New Roman" w:hAnsi="Times New Roman"/>
          <w:b/>
          <w:sz w:val="28"/>
          <w:szCs w:val="28"/>
        </w:rPr>
        <w:t> %).</w:t>
      </w:r>
    </w:p>
    <w:p w:rsidR="00C060D6" w:rsidRDefault="00AC41EF" w:rsidP="00AC41EF">
      <w:pPr>
        <w:pStyle w:val="ac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683E" w:rsidRPr="00907B29">
        <w:rPr>
          <w:rFonts w:ascii="Times New Roman" w:hAnsi="Times New Roman"/>
          <w:sz w:val="28"/>
          <w:szCs w:val="28"/>
        </w:rPr>
        <w:t>Количество государственных учреждений здравоохранения – медицинских</w:t>
      </w:r>
      <w:r w:rsidR="00AF683E" w:rsidRPr="00776F35">
        <w:rPr>
          <w:rFonts w:ascii="Times New Roman" w:hAnsi="Times New Roman"/>
          <w:sz w:val="28"/>
          <w:szCs w:val="28"/>
        </w:rPr>
        <w:t xml:space="preserve"> организаций - 1: </w:t>
      </w:r>
      <w:r w:rsidR="00BD48CB" w:rsidRPr="00BC116F">
        <w:rPr>
          <w:rFonts w:ascii="Times New Roman" w:hAnsi="Times New Roman"/>
          <w:sz w:val="28"/>
          <w:szCs w:val="28"/>
        </w:rPr>
        <w:t>ГБУ«Шалинская ЦРБ»</w:t>
      </w:r>
      <w:r w:rsidR="00C060D6">
        <w:rPr>
          <w:sz w:val="28"/>
          <w:szCs w:val="28"/>
        </w:rPr>
        <w:t xml:space="preserve">. </w:t>
      </w:r>
    </w:p>
    <w:p w:rsidR="00BD48CB" w:rsidRPr="00C060D6" w:rsidRDefault="00AC41EF" w:rsidP="00AC41EF">
      <w:pPr>
        <w:pStyle w:val="ac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48CB" w:rsidRPr="0045039E">
        <w:rPr>
          <w:rFonts w:ascii="Times New Roman" w:hAnsi="Times New Roman"/>
          <w:sz w:val="28"/>
          <w:szCs w:val="28"/>
        </w:rPr>
        <w:t>В ее составе:</w:t>
      </w:r>
    </w:p>
    <w:p w:rsidR="00BD48CB" w:rsidRPr="0045039E" w:rsidRDefault="0045039E" w:rsidP="00AC41EF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D48CB" w:rsidRPr="0045039E">
        <w:rPr>
          <w:rFonts w:ascii="Times New Roman" w:hAnsi="Times New Roman"/>
          <w:sz w:val="28"/>
          <w:szCs w:val="28"/>
        </w:rPr>
        <w:t xml:space="preserve">частковая больница -1 </w:t>
      </w:r>
    </w:p>
    <w:p w:rsidR="00BD48CB" w:rsidRPr="0045039E" w:rsidRDefault="00BD48CB" w:rsidP="00AC41EF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5039E">
        <w:rPr>
          <w:rFonts w:ascii="Times New Roman" w:hAnsi="Times New Roman"/>
          <w:sz w:val="28"/>
          <w:szCs w:val="28"/>
        </w:rPr>
        <w:t xml:space="preserve">- ФАП -1                                                                       </w:t>
      </w:r>
      <w:r w:rsidRPr="0045039E">
        <w:rPr>
          <w:rFonts w:ascii="Times New Roman" w:hAnsi="Times New Roman"/>
          <w:b/>
          <w:sz w:val="28"/>
          <w:szCs w:val="28"/>
        </w:rPr>
        <w:t xml:space="preserve">  </w:t>
      </w:r>
    </w:p>
    <w:p w:rsidR="00BD48CB" w:rsidRPr="0045039E" w:rsidRDefault="00BD48CB" w:rsidP="00AC41EF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5039E">
        <w:rPr>
          <w:rFonts w:ascii="Times New Roman" w:hAnsi="Times New Roman"/>
          <w:sz w:val="28"/>
          <w:szCs w:val="28"/>
        </w:rPr>
        <w:t>- врачебных амбулаторий – 7.</w:t>
      </w:r>
    </w:p>
    <w:p w:rsidR="00AF683E" w:rsidRPr="00907B29" w:rsidRDefault="00BD48CB" w:rsidP="0080784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B29">
        <w:rPr>
          <w:rFonts w:ascii="Times New Roman" w:hAnsi="Times New Roman" w:cs="Times New Roman"/>
          <w:bCs/>
          <w:sz w:val="28"/>
          <w:szCs w:val="28"/>
        </w:rPr>
        <w:t>ЦРБ обслуживает 10</w:t>
      </w:r>
      <w:r w:rsidR="00AF683E" w:rsidRPr="00907B29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общая площадь обслуживания составляет 1 152 кв. км, радиус обслуживания – 14,187 км.</w:t>
      </w:r>
    </w:p>
    <w:p w:rsidR="0017123A" w:rsidRDefault="0017123A" w:rsidP="0017123A">
      <w:pPr>
        <w:spacing w:line="276" w:lineRule="auto"/>
        <w:ind w:left="426" w:firstLine="29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123A" w:rsidRPr="001D120F" w:rsidRDefault="0017123A" w:rsidP="00F102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12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Медико-демографические показатели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здоровья населения Шалинского муниципального района</w:t>
      </w:r>
    </w:p>
    <w:p w:rsidR="0017123A" w:rsidRPr="001D120F" w:rsidRDefault="0017123A" w:rsidP="0017123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83E" w:rsidRPr="002E257A" w:rsidRDefault="00AF683E" w:rsidP="0080784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 </w:t>
      </w:r>
      <w:r w:rsidR="0017123A" w:rsidRPr="002E257A">
        <w:rPr>
          <w:rFonts w:ascii="Times New Roman" w:hAnsi="Times New Roman" w:cs="Times New Roman"/>
          <w:bCs/>
          <w:sz w:val="28"/>
          <w:szCs w:val="28"/>
        </w:rPr>
        <w:t xml:space="preserve">Шалинского муниципального района 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составляет: </w:t>
      </w:r>
    </w:p>
    <w:p w:rsidR="00AC41EF" w:rsidRPr="002E257A" w:rsidRDefault="00AC41EF" w:rsidP="0080784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94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2288"/>
        <w:gridCol w:w="1613"/>
        <w:gridCol w:w="1613"/>
        <w:gridCol w:w="1613"/>
        <w:gridCol w:w="1804"/>
      </w:tblGrid>
      <w:tr w:rsidR="00AC41EF" w:rsidRPr="002E257A" w:rsidTr="006F4157">
        <w:trPr>
          <w:trHeight w:hRule="exact" w:val="11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E257A"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E257A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E257A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spacing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2E257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AC41EF" w:rsidRPr="002E257A" w:rsidTr="006F4157">
        <w:trPr>
          <w:trHeight w:hRule="exact" w:val="114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  <w:p w:rsidR="00AC41EF" w:rsidRPr="002E257A" w:rsidRDefault="00AC41EF" w:rsidP="006F4157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AC41EF" w:rsidRPr="002E257A" w:rsidTr="006F4157">
        <w:trPr>
          <w:trHeight w:hRule="exact" w:val="38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</w:tc>
      </w:tr>
      <w:tr w:rsidR="00AC41EF" w:rsidRPr="002E257A" w:rsidTr="006F4157">
        <w:trPr>
          <w:trHeight w:hRule="exact" w:val="38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eastAsia="Calibri" w:hAnsi="Times New Roman" w:cs="Times New Roman"/>
                <w:sz w:val="28"/>
                <w:szCs w:val="28"/>
              </w:rPr>
              <w:t>49,8</w:t>
            </w:r>
          </w:p>
        </w:tc>
      </w:tr>
      <w:tr w:rsidR="00AC41EF" w:rsidRPr="002E257A" w:rsidTr="006F4157">
        <w:trPr>
          <w:trHeight w:hRule="exact" w:val="37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</w:tr>
      <w:tr w:rsidR="00AC41EF" w:rsidRPr="002E257A" w:rsidTr="006F4157">
        <w:trPr>
          <w:trHeight w:hRule="exact" w:val="76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41EF" w:rsidRPr="002E257A" w:rsidRDefault="00AC41EF" w:rsidP="006F4157">
            <w:pPr>
              <w:spacing w:line="271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взрослое</w:t>
            </w:r>
          </w:p>
          <w:p w:rsidR="00AC41EF" w:rsidRPr="002E257A" w:rsidRDefault="00AC41EF" w:rsidP="006F4157">
            <w:pPr>
              <w:spacing w:line="271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80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81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82</w:t>
            </w:r>
            <w:r w:rsidR="00FD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F" w:rsidRPr="002E257A" w:rsidRDefault="00AC41EF" w:rsidP="006F4157">
            <w:pPr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</w:tc>
      </w:tr>
    </w:tbl>
    <w:p w:rsidR="00AC41EF" w:rsidRPr="002E257A" w:rsidRDefault="00AC41EF" w:rsidP="004F33B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F95" w:rsidRPr="002E257A" w:rsidRDefault="00987F95" w:rsidP="00987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A">
        <w:rPr>
          <w:rFonts w:ascii="Times New Roman" w:hAnsi="Times New Roman" w:cs="Times New Roman"/>
          <w:sz w:val="28"/>
          <w:szCs w:val="28"/>
        </w:rPr>
        <w:t>В течение десятилетий наблюдается диспропорция населения по полу: мужчин меньше, чем женщин, на 491 человек, что составляет 49,8</w:t>
      </w:r>
      <w:r w:rsidR="005C582A">
        <w:rPr>
          <w:rFonts w:ascii="Times New Roman" w:hAnsi="Times New Roman" w:cs="Times New Roman"/>
          <w:sz w:val="28"/>
          <w:szCs w:val="28"/>
        </w:rPr>
        <w:t xml:space="preserve"> </w:t>
      </w:r>
      <w:r w:rsidRPr="002E257A">
        <w:rPr>
          <w:rFonts w:ascii="Times New Roman" w:hAnsi="Times New Roman" w:cs="Times New Roman"/>
          <w:sz w:val="28"/>
          <w:szCs w:val="28"/>
        </w:rPr>
        <w:t>%. Демографическая ситуация на протяжении многих лет в Шалинском  муниципальном районе остается благоприятной. По состоянию на 01.01.2020 года численность постоянного населения района составила 134</w:t>
      </w:r>
      <w:r w:rsidR="004F33B0"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Pr="002E257A">
        <w:rPr>
          <w:rFonts w:ascii="Times New Roman" w:hAnsi="Times New Roman" w:cs="Times New Roman"/>
          <w:sz w:val="28"/>
          <w:szCs w:val="28"/>
        </w:rPr>
        <w:t>479</w:t>
      </w:r>
      <w:r w:rsidR="008B6FA3">
        <w:rPr>
          <w:rFonts w:ascii="Times New Roman" w:hAnsi="Times New Roman" w:cs="Times New Roman"/>
          <w:sz w:val="28"/>
          <w:szCs w:val="28"/>
        </w:rPr>
        <w:t xml:space="preserve"> человек, что на 1 540 человек больше, чем в 2019 году</w:t>
      </w:r>
      <w:r w:rsidR="005C582A">
        <w:rPr>
          <w:rFonts w:ascii="Times New Roman" w:hAnsi="Times New Roman" w:cs="Times New Roman"/>
          <w:sz w:val="28"/>
          <w:szCs w:val="28"/>
        </w:rPr>
        <w:t>.</w:t>
      </w:r>
    </w:p>
    <w:p w:rsidR="00987F95" w:rsidRPr="002E257A" w:rsidRDefault="00987F95" w:rsidP="00987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A">
        <w:rPr>
          <w:rFonts w:ascii="Times New Roman" w:hAnsi="Times New Roman" w:cs="Times New Roman"/>
          <w:sz w:val="28"/>
          <w:szCs w:val="28"/>
        </w:rPr>
        <w:t xml:space="preserve">Показатель рождаемости имеет тенденцию к снижению с </w:t>
      </w:r>
      <w:r w:rsidR="00283744" w:rsidRPr="002E257A">
        <w:rPr>
          <w:rFonts w:ascii="Times New Roman" w:hAnsi="Times New Roman" w:cs="Times New Roman"/>
          <w:sz w:val="28"/>
          <w:szCs w:val="28"/>
        </w:rPr>
        <w:t>18,4</w:t>
      </w:r>
      <w:r w:rsidRPr="002E257A">
        <w:rPr>
          <w:rFonts w:ascii="Times New Roman" w:hAnsi="Times New Roman" w:cs="Times New Roman"/>
          <w:sz w:val="28"/>
          <w:szCs w:val="28"/>
        </w:rPr>
        <w:t xml:space="preserve"> на 1000 населен</w:t>
      </w:r>
      <w:r w:rsidR="00283744" w:rsidRPr="002E257A">
        <w:rPr>
          <w:rFonts w:ascii="Times New Roman" w:hAnsi="Times New Roman" w:cs="Times New Roman"/>
          <w:sz w:val="28"/>
          <w:szCs w:val="28"/>
        </w:rPr>
        <w:t>ия в 2018 году, в 2019 г. – 18,7,</w:t>
      </w:r>
      <w:r w:rsidRPr="002E257A">
        <w:rPr>
          <w:rFonts w:ascii="Times New Roman" w:hAnsi="Times New Roman" w:cs="Times New Roman"/>
          <w:sz w:val="28"/>
          <w:szCs w:val="28"/>
        </w:rPr>
        <w:t xml:space="preserve"> в 2020 году показа</w:t>
      </w:r>
      <w:r w:rsidR="00283744" w:rsidRPr="002E257A">
        <w:rPr>
          <w:rFonts w:ascii="Times New Roman" w:hAnsi="Times New Roman" w:cs="Times New Roman"/>
          <w:sz w:val="28"/>
          <w:szCs w:val="28"/>
        </w:rPr>
        <w:t>тель рождаемости уменьшился до 18,0,</w:t>
      </w:r>
      <w:r w:rsidRPr="002E257A">
        <w:rPr>
          <w:rFonts w:ascii="Times New Roman" w:hAnsi="Times New Roman" w:cs="Times New Roman"/>
          <w:sz w:val="28"/>
          <w:szCs w:val="28"/>
        </w:rPr>
        <w:t xml:space="preserve"> при этом родилось 1 462 детей.</w:t>
      </w:r>
    </w:p>
    <w:p w:rsidR="00987F95" w:rsidRPr="002E257A" w:rsidRDefault="00987F95" w:rsidP="00987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A">
        <w:rPr>
          <w:rFonts w:ascii="Times New Roman" w:hAnsi="Times New Roman" w:cs="Times New Roman"/>
          <w:sz w:val="28"/>
          <w:szCs w:val="28"/>
        </w:rPr>
        <w:t xml:space="preserve">Показатель естественного прироста за 2018 год – </w:t>
      </w:r>
      <w:r w:rsidR="00B47011" w:rsidRPr="002E257A">
        <w:rPr>
          <w:rFonts w:ascii="Times New Roman" w:hAnsi="Times New Roman" w:cs="Times New Roman"/>
          <w:sz w:val="28"/>
          <w:szCs w:val="28"/>
        </w:rPr>
        <w:t>14,7</w:t>
      </w:r>
      <w:r w:rsidRPr="002E257A">
        <w:rPr>
          <w:rFonts w:ascii="Times New Roman" w:hAnsi="Times New Roman" w:cs="Times New Roman"/>
          <w:sz w:val="28"/>
          <w:szCs w:val="28"/>
        </w:rPr>
        <w:t xml:space="preserve">; за 2019 год – </w:t>
      </w:r>
      <w:r w:rsidR="00B47011" w:rsidRPr="002E257A">
        <w:rPr>
          <w:rFonts w:ascii="Times New Roman" w:hAnsi="Times New Roman" w:cs="Times New Roman"/>
          <w:sz w:val="28"/>
          <w:szCs w:val="28"/>
        </w:rPr>
        <w:t>15,6</w:t>
      </w:r>
      <w:r w:rsidRPr="002E257A">
        <w:rPr>
          <w:rFonts w:ascii="Times New Roman" w:hAnsi="Times New Roman" w:cs="Times New Roman"/>
          <w:sz w:val="28"/>
          <w:szCs w:val="28"/>
        </w:rPr>
        <w:t xml:space="preserve">; за 2020 год показатель уменьшился и равен </w:t>
      </w:r>
      <w:r w:rsidR="00B47011" w:rsidRPr="002E257A">
        <w:rPr>
          <w:rFonts w:ascii="Times New Roman" w:hAnsi="Times New Roman" w:cs="Times New Roman"/>
          <w:sz w:val="28"/>
          <w:szCs w:val="28"/>
        </w:rPr>
        <w:t>14,0</w:t>
      </w:r>
      <w:r w:rsidR="00744208">
        <w:rPr>
          <w:rFonts w:ascii="Times New Roman" w:hAnsi="Times New Roman" w:cs="Times New Roman"/>
          <w:sz w:val="28"/>
          <w:szCs w:val="28"/>
        </w:rPr>
        <w:t>.</w:t>
      </w:r>
    </w:p>
    <w:p w:rsidR="00987F95" w:rsidRPr="002E257A" w:rsidRDefault="00987F95" w:rsidP="00987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3820"/>
        <w:gridCol w:w="1482"/>
        <w:gridCol w:w="1863"/>
        <w:gridCol w:w="1475"/>
      </w:tblGrid>
      <w:tr w:rsidR="00987F95" w:rsidRPr="002E257A" w:rsidTr="006F4157">
        <w:trPr>
          <w:trHeight w:hRule="exact" w:val="719"/>
        </w:trPr>
        <w:tc>
          <w:tcPr>
            <w:tcW w:w="711" w:type="dxa"/>
            <w:shd w:val="clear" w:color="auto" w:fill="auto"/>
          </w:tcPr>
          <w:p w:rsidR="00987F95" w:rsidRPr="002E257A" w:rsidRDefault="00987F95" w:rsidP="006F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0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82" w:type="dxa"/>
            <w:shd w:val="clear" w:color="auto" w:fill="auto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863" w:type="dxa"/>
            <w:shd w:val="clear" w:color="auto" w:fill="auto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75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987F95" w:rsidRPr="002E257A" w:rsidTr="006F4157">
        <w:trPr>
          <w:trHeight w:hRule="exact" w:val="1223"/>
        </w:trPr>
        <w:tc>
          <w:tcPr>
            <w:tcW w:w="711" w:type="dxa"/>
            <w:shd w:val="clear" w:color="auto" w:fill="auto"/>
          </w:tcPr>
          <w:p w:rsidR="00987F95" w:rsidRPr="002E257A" w:rsidRDefault="00987F95" w:rsidP="009B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87F95" w:rsidRPr="002E257A" w:rsidRDefault="00987F95" w:rsidP="009B45C9">
            <w:pPr>
              <w:spacing w:line="276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Рождаемость населения (число родившихся на 1000 населения)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87F95" w:rsidRPr="002E257A" w:rsidRDefault="009B45C9" w:rsidP="009B4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87F95" w:rsidRPr="002E257A" w:rsidRDefault="009B45C9" w:rsidP="009B4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475" w:type="dxa"/>
            <w:shd w:val="clear" w:color="auto" w:fill="auto"/>
          </w:tcPr>
          <w:p w:rsidR="009B45C9" w:rsidRPr="002E257A" w:rsidRDefault="009B45C9" w:rsidP="009B45C9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7F95" w:rsidRPr="002E257A" w:rsidRDefault="009B45C9" w:rsidP="009B45C9">
            <w:pPr>
              <w:spacing w:befor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7F95" w:rsidRPr="002E257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987F95" w:rsidRPr="002E257A" w:rsidTr="006F4157">
        <w:trPr>
          <w:trHeight w:hRule="exact" w:val="1227"/>
        </w:trPr>
        <w:tc>
          <w:tcPr>
            <w:tcW w:w="711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87F95" w:rsidRPr="002E257A" w:rsidRDefault="00987F95" w:rsidP="006F4157">
            <w:pPr>
              <w:spacing w:line="276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(число умерших на 1000 населения)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75" w:type="dxa"/>
            <w:shd w:val="clear" w:color="auto" w:fill="auto"/>
          </w:tcPr>
          <w:p w:rsidR="00987F95" w:rsidRPr="002E257A" w:rsidRDefault="00987F95" w:rsidP="006F4157">
            <w:pPr>
              <w:spacing w:befor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87F95" w:rsidRPr="002E257A" w:rsidTr="006F4157">
        <w:trPr>
          <w:trHeight w:hRule="exact" w:val="442"/>
        </w:trPr>
        <w:tc>
          <w:tcPr>
            <w:tcW w:w="711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shd w:val="clear" w:color="auto" w:fill="auto"/>
          </w:tcPr>
          <w:p w:rsidR="00987F95" w:rsidRPr="002E257A" w:rsidRDefault="00987F95" w:rsidP="006F4157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482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863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75" w:type="dxa"/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</w:tbl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Анализ статистики смертности, в том числе трудоспособного населения, позволяет сделать вывод о том, что показатели могут существенно разниться даже в соседствующих муниципальных образованиях. Указанное свидетельствует, что конкретный набор мероприятий, направленный на увеличение продолжительности жизни и сокращение смертности трудоспособного населения, должен формироваться на основе анализа причин смертности, социально-экономических показателей муниципального образования, распространенности факторов риска развития неинфекционных заболеваний, состояния окружающей среды и иных индивидуальных характеристик.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 xml:space="preserve">Общий коэффициент смертности, т.е. число умерших от всех причин на 1000 человек в 2018 г. </w:t>
      </w:r>
      <w:r w:rsidR="003C7368" w:rsidRPr="002E257A">
        <w:rPr>
          <w:color w:val="auto"/>
        </w:rPr>
        <w:t xml:space="preserve">– </w:t>
      </w:r>
      <w:r w:rsidRPr="002E257A">
        <w:rPr>
          <w:color w:val="auto"/>
        </w:rPr>
        <w:t>3,7, в 2019 г. – 3,1 в 2020 г.</w:t>
      </w:r>
      <w:r w:rsidR="003C7368" w:rsidRPr="002E257A">
        <w:rPr>
          <w:color w:val="auto"/>
        </w:rPr>
        <w:t xml:space="preserve"> – </w:t>
      </w:r>
      <w:r w:rsidRPr="002E257A">
        <w:rPr>
          <w:color w:val="auto"/>
        </w:rPr>
        <w:t xml:space="preserve">4.0, увеличение данного показателя связано с пандемией новой коронавирусной инфекции </w:t>
      </w:r>
      <w:r w:rsidRPr="002E257A">
        <w:rPr>
          <w:color w:val="auto"/>
          <w:lang w:val="en-US"/>
        </w:rPr>
        <w:t>COVID</w:t>
      </w:r>
      <w:r w:rsidRPr="002E257A">
        <w:rPr>
          <w:color w:val="auto"/>
        </w:rPr>
        <w:t xml:space="preserve">-19 в 2020 году. </w:t>
      </w:r>
    </w:p>
    <w:p w:rsidR="00987F95" w:rsidRPr="002E257A" w:rsidRDefault="00987F95" w:rsidP="00987F95">
      <w:pPr>
        <w:pStyle w:val="11"/>
        <w:ind w:firstLine="709"/>
        <w:jc w:val="both"/>
        <w:rPr>
          <w:b/>
          <w:color w:val="auto"/>
        </w:rPr>
      </w:pPr>
      <w:r w:rsidRPr="002E257A">
        <w:rPr>
          <w:color w:val="auto"/>
        </w:rPr>
        <w:t>В структуре причин общей смертности населения ведущую роль играют следующие классы заболеваний: болезни системы кровообращения – 47,4 %, новообразования –20,4 %, иные заболевания – 28,7 %, ДТП – 0 %, болезни органов пищеварения – 2,4 %, болезни органов дыхания – 1,1 %.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Показатель смертности от болезней системы кровообращения на 100 тысяч населения за 2018 г. –</w:t>
      </w:r>
      <w:r w:rsidR="00744208">
        <w:rPr>
          <w:color w:val="auto"/>
        </w:rPr>
        <w:t xml:space="preserve"> </w:t>
      </w:r>
      <w:r w:rsidRPr="002E257A">
        <w:rPr>
          <w:color w:val="auto"/>
        </w:rPr>
        <w:t>154,9; в 2019 г. –</w:t>
      </w:r>
      <w:r w:rsidR="00744208">
        <w:rPr>
          <w:color w:val="auto"/>
        </w:rPr>
        <w:t xml:space="preserve"> </w:t>
      </w:r>
      <w:r w:rsidRPr="002E257A">
        <w:rPr>
          <w:color w:val="auto"/>
        </w:rPr>
        <w:t xml:space="preserve">162,5; в 2020 г. – 191,8. </w:t>
      </w:r>
    </w:p>
    <w:p w:rsidR="00987F95" w:rsidRPr="00C856BD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 xml:space="preserve">Показатель смертности от новообразований на 100 тысяч населения за 2018г. – 71,4, за 2019 г. – 74,5, за 2020 год </w:t>
      </w:r>
      <w:r w:rsidRPr="00C856BD">
        <w:rPr>
          <w:color w:val="auto"/>
        </w:rPr>
        <w:t>– 82,5.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Показатель смертности от болезней органов пищеварения на 100 тысяч населения 2018 г. – 5,3, 2019 г. – 6,0, 2020 г. – 9,7.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Показатель смертности от болезней органов дыхания на 100 тысяч населения за 2018 – 6,1; 2019 г. – 3,8; 2020 г. – 4,5.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Показатель смертности от ДТП на 100 000 населения за 2018 г. – 1,5; 2019 г. – 0; 2020 г. – 0.</w:t>
      </w:r>
    </w:p>
    <w:p w:rsidR="00987F95" w:rsidRDefault="00987F95" w:rsidP="00987F95">
      <w:pPr>
        <w:pStyle w:val="11"/>
        <w:ind w:firstLine="567"/>
        <w:jc w:val="both"/>
        <w:rPr>
          <w:b/>
          <w:color w:val="auto"/>
        </w:rPr>
      </w:pPr>
    </w:p>
    <w:p w:rsidR="00F1020E" w:rsidRDefault="00F1020E" w:rsidP="00987F95">
      <w:pPr>
        <w:pStyle w:val="11"/>
        <w:ind w:firstLine="567"/>
        <w:jc w:val="both"/>
        <w:rPr>
          <w:b/>
          <w:color w:val="auto"/>
        </w:rPr>
      </w:pPr>
    </w:p>
    <w:p w:rsidR="00F1020E" w:rsidRPr="002E257A" w:rsidRDefault="00F1020E" w:rsidP="00987F95">
      <w:pPr>
        <w:pStyle w:val="11"/>
        <w:ind w:firstLine="567"/>
        <w:jc w:val="both"/>
        <w:rPr>
          <w:b/>
          <w:color w:val="auto"/>
        </w:rPr>
      </w:pPr>
    </w:p>
    <w:p w:rsidR="00987F95" w:rsidRPr="002E257A" w:rsidRDefault="00987F95" w:rsidP="00F1020E">
      <w:pPr>
        <w:pStyle w:val="11"/>
        <w:ind w:firstLine="0"/>
        <w:jc w:val="center"/>
        <w:rPr>
          <w:b/>
          <w:color w:val="auto"/>
        </w:rPr>
      </w:pPr>
      <w:r w:rsidRPr="002E257A">
        <w:rPr>
          <w:b/>
          <w:color w:val="auto"/>
        </w:rPr>
        <w:lastRenderedPageBreak/>
        <w:t>Показатели структуры смертности:</w:t>
      </w:r>
    </w:p>
    <w:p w:rsidR="00987F95" w:rsidRPr="002E257A" w:rsidRDefault="00987F95" w:rsidP="00987F95">
      <w:pPr>
        <w:pStyle w:val="11"/>
        <w:tabs>
          <w:tab w:val="left" w:pos="11127"/>
        </w:tabs>
        <w:ind w:firstLine="567"/>
        <w:rPr>
          <w:b/>
          <w:color w:val="auto"/>
        </w:rPr>
      </w:pPr>
    </w:p>
    <w:p w:rsidR="00987F95" w:rsidRPr="002E257A" w:rsidRDefault="00987F95" w:rsidP="00987F95">
      <w:pPr>
        <w:spacing w:line="1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688"/>
        <w:gridCol w:w="1094"/>
        <w:gridCol w:w="1090"/>
        <w:gridCol w:w="1094"/>
        <w:gridCol w:w="1094"/>
        <w:gridCol w:w="1090"/>
        <w:gridCol w:w="1138"/>
      </w:tblGrid>
      <w:tr w:rsidR="00987F95" w:rsidRPr="002E257A" w:rsidTr="006F4157">
        <w:trPr>
          <w:trHeight w:hRule="exact" w:val="46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Показатели смертности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Число умерших на 100 тыс. населения</w:t>
            </w:r>
          </w:p>
        </w:tc>
      </w:tr>
      <w:tr w:rsidR="00987F95" w:rsidRPr="002E257A" w:rsidTr="006F4157">
        <w:trPr>
          <w:trHeight w:hRule="exact" w:val="44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87F95" w:rsidRPr="002E257A" w:rsidTr="006F4157">
        <w:trPr>
          <w:trHeight w:hRule="exact" w:val="44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</w:tr>
      <w:tr w:rsidR="00987F95" w:rsidRPr="002E257A" w:rsidTr="006F4157">
        <w:trPr>
          <w:trHeight w:hRule="exact" w:val="3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общей смертности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87F95" w:rsidRPr="002E257A" w:rsidTr="006F4157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болезней</w:t>
            </w:r>
          </w:p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кровообращения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  <w:p w:rsidR="00987F95" w:rsidRPr="002E257A" w:rsidRDefault="00987F95" w:rsidP="006F4157">
            <w:pPr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</w:tr>
      <w:tr w:rsidR="00987F95" w:rsidRPr="002E257A" w:rsidTr="006F4157">
        <w:trPr>
          <w:trHeight w:hRule="exact" w:val="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болезней органов дыхания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87F95" w:rsidRPr="002E257A" w:rsidTr="006F4157">
        <w:trPr>
          <w:trHeight w:hRule="exact" w:val="7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болезней органов пищеварения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87F95" w:rsidRPr="002E257A" w:rsidTr="006F4157">
        <w:trPr>
          <w:trHeight w:hRule="exact" w:val="3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новообразований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987F95" w:rsidRPr="002E257A" w:rsidTr="006F4157">
        <w:trPr>
          <w:trHeight w:hRule="exact" w:val="3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туберкулеза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87F95" w:rsidRPr="002E257A" w:rsidTr="006F4157"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от ДТП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7F95" w:rsidRPr="002E257A" w:rsidTr="006F4157">
        <w:trPr>
          <w:trHeight w:hRule="exact" w:val="7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7F95" w:rsidRPr="002E257A" w:rsidTr="006F4157">
        <w:trPr>
          <w:trHeight w:hRule="exact" w:val="15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7F95" w:rsidRPr="002E257A" w:rsidRDefault="00987F95" w:rsidP="006F41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 (на 1000 родившихся живыми)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ind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95" w:rsidRPr="002E257A" w:rsidRDefault="00987F95" w:rsidP="006F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В 2018 г. из общего числа умерших в Шалинском муниципальном районе умерло 93 человека трудоспособного возраста, из них мужчин - 68 человек (13,8 % от всех умерших за год), в 2019 г. умерло - 60 человек трудоспособного возраста, из них мужчин – 40 человек (9,7</w:t>
      </w:r>
      <w:r w:rsidR="000609FF">
        <w:rPr>
          <w:color w:val="auto"/>
        </w:rPr>
        <w:t xml:space="preserve"> </w:t>
      </w:r>
      <w:r w:rsidRPr="002E257A">
        <w:rPr>
          <w:color w:val="auto"/>
        </w:rPr>
        <w:t>% от всех умерших за этот год).</w:t>
      </w:r>
    </w:p>
    <w:p w:rsidR="00987F95" w:rsidRPr="002E257A" w:rsidRDefault="00987F95" w:rsidP="00987F95">
      <w:pPr>
        <w:pStyle w:val="11"/>
        <w:ind w:firstLine="709"/>
        <w:jc w:val="both"/>
        <w:rPr>
          <w:color w:val="auto"/>
        </w:rPr>
      </w:pPr>
      <w:r w:rsidRPr="002E257A">
        <w:rPr>
          <w:color w:val="auto"/>
        </w:rPr>
        <w:t>В 2020 г. умерло - 87 человек трудоспособного возраста, из них мужчин - 62 человек (11,4 % от всех умерших за этот год), что было обусловлено распространением новой коронавирусной инфекции С</w:t>
      </w:r>
      <w:r w:rsidRPr="002E257A">
        <w:rPr>
          <w:color w:val="auto"/>
          <w:lang w:val="en-US"/>
        </w:rPr>
        <w:t>OVID</w:t>
      </w:r>
      <w:r w:rsidRPr="002E257A">
        <w:rPr>
          <w:color w:val="auto"/>
        </w:rPr>
        <w:t xml:space="preserve">-19 в 2020 году. </w:t>
      </w:r>
    </w:p>
    <w:p w:rsidR="00AF683E" w:rsidRPr="002E257A" w:rsidRDefault="00013978" w:rsidP="00013978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Показатель общей заболеваемости на территории муниципального района на 100 000 населения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в 2018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84C05" w:rsidRPr="002E257A">
        <w:rPr>
          <w:rFonts w:ascii="Times New Roman" w:hAnsi="Times New Roman" w:cs="Times New Roman"/>
          <w:bCs/>
          <w:sz w:val="28"/>
          <w:szCs w:val="28"/>
        </w:rPr>
        <w:t>119</w:t>
      </w:r>
      <w:r w:rsidR="004F33B0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05" w:rsidRPr="002E257A">
        <w:rPr>
          <w:rFonts w:ascii="Times New Roman" w:hAnsi="Times New Roman" w:cs="Times New Roman"/>
          <w:bCs/>
          <w:sz w:val="28"/>
          <w:szCs w:val="28"/>
        </w:rPr>
        <w:t>482,8</w:t>
      </w:r>
      <w:r w:rsidR="004F33B0" w:rsidRPr="002E257A">
        <w:rPr>
          <w:rFonts w:ascii="Times New Roman" w:hAnsi="Times New Roman" w:cs="Times New Roman"/>
          <w:bCs/>
          <w:sz w:val="28"/>
          <w:szCs w:val="28"/>
        </w:rPr>
        <w:t>,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в 2019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84C05" w:rsidRPr="002E257A">
        <w:rPr>
          <w:rFonts w:ascii="Times New Roman" w:hAnsi="Times New Roman" w:cs="Times New Roman"/>
          <w:bCs/>
          <w:sz w:val="28"/>
          <w:szCs w:val="28"/>
        </w:rPr>
        <w:t>110</w:t>
      </w:r>
      <w:r w:rsidR="004F33B0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C05" w:rsidRPr="002E257A">
        <w:rPr>
          <w:rFonts w:ascii="Times New Roman" w:hAnsi="Times New Roman" w:cs="Times New Roman"/>
          <w:bCs/>
          <w:sz w:val="28"/>
          <w:szCs w:val="28"/>
        </w:rPr>
        <w:t>339,3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DC0980" w:rsidRPr="002E257A">
        <w:rPr>
          <w:rFonts w:ascii="Times New Roman" w:hAnsi="Times New Roman" w:cs="Times New Roman"/>
          <w:bCs/>
          <w:sz w:val="28"/>
          <w:szCs w:val="28"/>
        </w:rPr>
        <w:t>216</w:t>
      </w:r>
      <w:r w:rsidR="004F33B0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980" w:rsidRPr="002E257A">
        <w:rPr>
          <w:rFonts w:ascii="Times New Roman" w:hAnsi="Times New Roman" w:cs="Times New Roman"/>
          <w:bCs/>
          <w:sz w:val="28"/>
          <w:szCs w:val="28"/>
        </w:rPr>
        <w:t>801,1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83E" w:rsidRPr="002E257A" w:rsidRDefault="00AF683E" w:rsidP="001678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Профилактические медицинские осмотры населения района на туберку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лез методом флюорографии: в 2018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891E1E" w:rsidRPr="002E257A">
        <w:rPr>
          <w:rFonts w:ascii="Times New Roman" w:hAnsi="Times New Roman" w:cs="Times New Roman"/>
          <w:bCs/>
          <w:sz w:val="28"/>
          <w:szCs w:val="28"/>
        </w:rPr>
        <w:t>25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E1E" w:rsidRPr="002E257A">
        <w:rPr>
          <w:rFonts w:ascii="Times New Roman" w:hAnsi="Times New Roman" w:cs="Times New Roman"/>
          <w:bCs/>
          <w:sz w:val="28"/>
          <w:szCs w:val="28"/>
        </w:rPr>
        <w:t>619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человек, в 2019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91E1E" w:rsidRPr="002E257A">
        <w:rPr>
          <w:rFonts w:ascii="Times New Roman" w:hAnsi="Times New Roman" w:cs="Times New Roman"/>
          <w:bCs/>
          <w:sz w:val="28"/>
          <w:szCs w:val="28"/>
        </w:rPr>
        <w:t>32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E1E" w:rsidRPr="002E257A">
        <w:rPr>
          <w:rFonts w:ascii="Times New Roman" w:hAnsi="Times New Roman" w:cs="Times New Roman"/>
          <w:bCs/>
          <w:sz w:val="28"/>
          <w:szCs w:val="28"/>
        </w:rPr>
        <w:t>592</w:t>
      </w:r>
      <w:r w:rsidRPr="002E257A">
        <w:rPr>
          <w:rFonts w:ascii="Times New Roman" w:hAnsi="Times New Roman" w:cs="Times New Roman"/>
          <w:bCs/>
          <w:sz w:val="28"/>
          <w:szCs w:val="28"/>
        </w:rPr>
        <w:t>, в 20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20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47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032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человек. Выя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влено случаев туберкулеза в 2018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051E23" w:rsidRPr="002E257A">
        <w:rPr>
          <w:rFonts w:ascii="Times New Roman" w:hAnsi="Times New Roman" w:cs="Times New Roman"/>
          <w:bCs/>
          <w:sz w:val="28"/>
          <w:szCs w:val="28"/>
        </w:rPr>
        <w:t>5</w:t>
      </w:r>
      <w:r w:rsidRPr="002E25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человек, в 2019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91E1E" w:rsidRPr="002E257A">
        <w:rPr>
          <w:rFonts w:ascii="Times New Roman" w:hAnsi="Times New Roman" w:cs="Times New Roman"/>
          <w:bCs/>
          <w:sz w:val="28"/>
          <w:szCs w:val="28"/>
        </w:rPr>
        <w:t>5</w:t>
      </w:r>
      <w:r w:rsidRPr="002E25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человек, в 2020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1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AF683E" w:rsidRPr="002E257A" w:rsidRDefault="00AF683E" w:rsidP="001678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Выявлено больных онкологическими заболеваниями с впервые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установленным диагнозом: в 2018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18B5" w:rsidRPr="002E257A">
        <w:rPr>
          <w:rFonts w:ascii="Times New Roman" w:hAnsi="Times New Roman" w:cs="Times New Roman"/>
          <w:bCs/>
          <w:sz w:val="28"/>
          <w:szCs w:val="28"/>
        </w:rPr>
        <w:t>177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 xml:space="preserve"> человек, в 2019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7A18B5" w:rsidRPr="002E257A">
        <w:rPr>
          <w:rFonts w:ascii="Times New Roman" w:hAnsi="Times New Roman" w:cs="Times New Roman"/>
          <w:bCs/>
          <w:sz w:val="28"/>
          <w:szCs w:val="28"/>
        </w:rPr>
        <w:t>205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8CB" w:rsidRPr="002E257A">
        <w:rPr>
          <w:rFonts w:ascii="Times New Roman" w:hAnsi="Times New Roman" w:cs="Times New Roman"/>
          <w:bCs/>
          <w:sz w:val="28"/>
          <w:szCs w:val="28"/>
        </w:rPr>
        <w:t>человек, в 2020</w:t>
      </w:r>
      <w:r w:rsidR="00013978" w:rsidRPr="002E257A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7A18B5" w:rsidRPr="002E257A">
        <w:rPr>
          <w:rFonts w:ascii="Times New Roman" w:hAnsi="Times New Roman" w:cs="Times New Roman"/>
          <w:bCs/>
          <w:sz w:val="28"/>
          <w:szCs w:val="28"/>
        </w:rPr>
        <w:t>192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7A18B5" w:rsidRPr="002E257A" w:rsidRDefault="007A18B5" w:rsidP="00AF683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683E" w:rsidRPr="002E257A" w:rsidRDefault="00AF683E" w:rsidP="00F102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5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Профилактические медицинские осмотры: </w:t>
      </w:r>
    </w:p>
    <w:p w:rsidR="00AF683E" w:rsidRPr="002E257A" w:rsidRDefault="00AF683E" w:rsidP="00AF683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1780"/>
        <w:gridCol w:w="2693"/>
        <w:gridCol w:w="2835"/>
        <w:gridCol w:w="2615"/>
      </w:tblGrid>
      <w:tr w:rsidR="00AF683E" w:rsidRPr="002E257A" w:rsidTr="001678A2">
        <w:tc>
          <w:tcPr>
            <w:tcW w:w="1780" w:type="dxa"/>
            <w:vAlign w:val="center"/>
          </w:tcPr>
          <w:p w:rsidR="00AF683E" w:rsidRPr="002E257A" w:rsidRDefault="00AF683E" w:rsidP="001678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693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План (чел.)</w:t>
            </w:r>
          </w:p>
        </w:tc>
        <w:tc>
          <w:tcPr>
            <w:tcW w:w="2835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Сделано</w:t>
            </w:r>
          </w:p>
        </w:tc>
        <w:tc>
          <w:tcPr>
            <w:tcW w:w="2615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AF683E" w:rsidRPr="002E257A" w:rsidTr="001678A2">
        <w:tc>
          <w:tcPr>
            <w:tcW w:w="1780" w:type="dxa"/>
            <w:vAlign w:val="center"/>
          </w:tcPr>
          <w:p w:rsidR="00AF683E" w:rsidRPr="002E257A" w:rsidRDefault="00AF683E" w:rsidP="001678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D48CB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AF683E" w:rsidRPr="002E257A" w:rsidRDefault="007B79C5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266</w:t>
            </w:r>
          </w:p>
        </w:tc>
        <w:tc>
          <w:tcPr>
            <w:tcW w:w="2835" w:type="dxa"/>
            <w:vAlign w:val="center"/>
          </w:tcPr>
          <w:p w:rsidR="00AF683E" w:rsidRPr="002E257A" w:rsidRDefault="007B79C5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983</w:t>
            </w:r>
          </w:p>
        </w:tc>
        <w:tc>
          <w:tcPr>
            <w:tcW w:w="2615" w:type="dxa"/>
            <w:vAlign w:val="center"/>
          </w:tcPr>
          <w:p w:rsidR="00AF683E" w:rsidRPr="002E257A" w:rsidRDefault="007B79C5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41 %</w:t>
            </w:r>
          </w:p>
        </w:tc>
      </w:tr>
      <w:tr w:rsidR="00AF683E" w:rsidRPr="002E257A" w:rsidTr="001678A2">
        <w:tc>
          <w:tcPr>
            <w:tcW w:w="1780" w:type="dxa"/>
            <w:vAlign w:val="center"/>
          </w:tcPr>
          <w:p w:rsidR="00AF683E" w:rsidRPr="002E257A" w:rsidRDefault="00AF683E" w:rsidP="001678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D48CB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AF683E" w:rsidRPr="002E257A" w:rsidRDefault="00063868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649</w:t>
            </w:r>
          </w:p>
        </w:tc>
        <w:tc>
          <w:tcPr>
            <w:tcW w:w="2835" w:type="dxa"/>
            <w:vAlign w:val="center"/>
          </w:tcPr>
          <w:p w:rsidR="00AF683E" w:rsidRPr="002E257A" w:rsidRDefault="00063868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495</w:t>
            </w:r>
          </w:p>
        </w:tc>
        <w:tc>
          <w:tcPr>
            <w:tcW w:w="2615" w:type="dxa"/>
            <w:vAlign w:val="center"/>
          </w:tcPr>
          <w:p w:rsidR="00AF683E" w:rsidRPr="002E257A" w:rsidRDefault="00063868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62,1 %</w:t>
            </w:r>
          </w:p>
        </w:tc>
      </w:tr>
      <w:tr w:rsidR="00AF683E" w:rsidRPr="002E257A" w:rsidTr="001678A2">
        <w:tc>
          <w:tcPr>
            <w:tcW w:w="1780" w:type="dxa"/>
            <w:vAlign w:val="center"/>
          </w:tcPr>
          <w:p w:rsidR="00AF683E" w:rsidRPr="002E257A" w:rsidRDefault="00AF683E" w:rsidP="001678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D48CB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AF683E" w:rsidRPr="002E257A" w:rsidRDefault="00C0221F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435</w:t>
            </w:r>
          </w:p>
        </w:tc>
        <w:tc>
          <w:tcPr>
            <w:tcW w:w="2835" w:type="dxa"/>
            <w:vAlign w:val="center"/>
          </w:tcPr>
          <w:p w:rsidR="00AF683E" w:rsidRPr="002E257A" w:rsidRDefault="00C0221F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01397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2615" w:type="dxa"/>
            <w:vAlign w:val="center"/>
          </w:tcPr>
          <w:p w:rsidR="00AF683E" w:rsidRPr="002E257A" w:rsidRDefault="00C0221F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52,0%</w:t>
            </w:r>
          </w:p>
        </w:tc>
      </w:tr>
    </w:tbl>
    <w:p w:rsidR="00AF683E" w:rsidRPr="002E257A" w:rsidRDefault="00AF683E" w:rsidP="00AF683E">
      <w:pPr>
        <w:spacing w:line="276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83E" w:rsidRPr="002E257A" w:rsidRDefault="00AF683E" w:rsidP="001678A2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По результатам профилактических медицинских осмотров установлена 1 группа здоровья (здоровы)</w:t>
      </w:r>
      <w:r w:rsidR="00383406"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7E5065" w:rsidRPr="002E257A">
        <w:rPr>
          <w:rFonts w:ascii="Times New Roman" w:hAnsi="Times New Roman" w:cs="Times New Roman"/>
          <w:sz w:val="28"/>
          <w:szCs w:val="28"/>
        </w:rPr>
        <w:t>–</w:t>
      </w:r>
      <w:r w:rsidR="00383406"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bCs/>
          <w:sz w:val="28"/>
          <w:szCs w:val="28"/>
        </w:rPr>
        <w:t>27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bCs/>
          <w:sz w:val="28"/>
          <w:szCs w:val="28"/>
        </w:rPr>
        <w:t>552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Pr="002E257A">
        <w:rPr>
          <w:rFonts w:ascii="Times New Roman" w:hAnsi="Times New Roman" w:cs="Times New Roman"/>
          <w:sz w:val="28"/>
          <w:szCs w:val="28"/>
        </w:rPr>
        <w:t xml:space="preserve">, </w:t>
      </w:r>
      <w:r w:rsidRPr="002E257A">
        <w:rPr>
          <w:rFonts w:ascii="Times New Roman" w:hAnsi="Times New Roman" w:cs="Times New Roman"/>
          <w:bCs/>
          <w:sz w:val="28"/>
          <w:szCs w:val="28"/>
        </w:rPr>
        <w:t>2 группа здоровья (факторы риска)</w:t>
      </w:r>
      <w:r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sz w:val="28"/>
          <w:szCs w:val="28"/>
        </w:rPr>
        <w:t>–</w:t>
      </w:r>
      <w:r w:rsidR="007E5065"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bCs/>
          <w:sz w:val="28"/>
          <w:szCs w:val="28"/>
        </w:rPr>
        <w:t>6 567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Pr="002E257A">
        <w:rPr>
          <w:rFonts w:ascii="Times New Roman" w:hAnsi="Times New Roman" w:cs="Times New Roman"/>
          <w:sz w:val="28"/>
          <w:szCs w:val="28"/>
        </w:rPr>
        <w:t xml:space="preserve">, </w:t>
      </w:r>
      <w:r w:rsidRPr="002E257A">
        <w:rPr>
          <w:rFonts w:ascii="Times New Roman" w:hAnsi="Times New Roman" w:cs="Times New Roman"/>
          <w:bCs/>
          <w:sz w:val="28"/>
          <w:szCs w:val="28"/>
        </w:rPr>
        <w:t>3 группа здоровья (выявлены заболевания)</w:t>
      </w:r>
      <w:r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sz w:val="28"/>
          <w:szCs w:val="28"/>
        </w:rPr>
        <w:t>–</w:t>
      </w:r>
      <w:r w:rsidRPr="002E257A">
        <w:rPr>
          <w:rFonts w:ascii="Times New Roman" w:hAnsi="Times New Roman" w:cs="Times New Roman"/>
          <w:sz w:val="28"/>
          <w:szCs w:val="28"/>
        </w:rPr>
        <w:t xml:space="preserve"> </w:t>
      </w:r>
      <w:r w:rsidR="00383406" w:rsidRPr="002E257A">
        <w:rPr>
          <w:rFonts w:ascii="Times New Roman" w:hAnsi="Times New Roman" w:cs="Times New Roman"/>
          <w:bCs/>
          <w:sz w:val="28"/>
          <w:szCs w:val="28"/>
        </w:rPr>
        <w:t>4 507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AF683E" w:rsidRPr="002E257A" w:rsidRDefault="00AF683E" w:rsidP="00AF683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F683E" w:rsidRPr="002E257A" w:rsidTr="001678A2">
        <w:tc>
          <w:tcPr>
            <w:tcW w:w="5103" w:type="dxa"/>
          </w:tcPr>
          <w:p w:rsidR="00AF683E" w:rsidRPr="002E257A" w:rsidRDefault="00AF683E" w:rsidP="00BD48CB">
            <w:pPr>
              <w:spacing w:line="276" w:lineRule="auto"/>
              <w:ind w:left="426"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Заболевание</w:t>
            </w:r>
          </w:p>
        </w:tc>
        <w:tc>
          <w:tcPr>
            <w:tcW w:w="4820" w:type="dxa"/>
          </w:tcPr>
          <w:p w:rsidR="00AF683E" w:rsidRPr="002E257A" w:rsidRDefault="00AF683E" w:rsidP="00AE7CC8">
            <w:pPr>
              <w:spacing w:line="276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Случаев общей заболеваемости</w:t>
            </w:r>
          </w:p>
        </w:tc>
      </w:tr>
      <w:tr w:rsidR="00AF683E" w:rsidRPr="002E257A" w:rsidTr="001678A2">
        <w:trPr>
          <w:trHeight w:val="298"/>
        </w:trPr>
        <w:tc>
          <w:tcPr>
            <w:tcW w:w="5103" w:type="dxa"/>
            <w:vAlign w:val="center"/>
          </w:tcPr>
          <w:p w:rsidR="00AF683E" w:rsidRPr="002E257A" w:rsidRDefault="00AF683E" w:rsidP="001678A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4820" w:type="dxa"/>
            <w:vAlign w:val="center"/>
          </w:tcPr>
          <w:p w:rsidR="00AF683E" w:rsidRPr="002E257A" w:rsidRDefault="001D00F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13929</w:t>
            </w:r>
          </w:p>
        </w:tc>
      </w:tr>
      <w:tr w:rsidR="00AF683E" w:rsidRPr="002E257A" w:rsidTr="001678A2">
        <w:tc>
          <w:tcPr>
            <w:tcW w:w="5103" w:type="dxa"/>
            <w:vAlign w:val="center"/>
          </w:tcPr>
          <w:p w:rsidR="00AF683E" w:rsidRPr="002E257A" w:rsidRDefault="00AF683E" w:rsidP="004503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</w:t>
            </w:r>
          </w:p>
        </w:tc>
        <w:tc>
          <w:tcPr>
            <w:tcW w:w="4820" w:type="dxa"/>
            <w:vAlign w:val="center"/>
          </w:tcPr>
          <w:p w:rsidR="00AF683E" w:rsidRPr="002E257A" w:rsidRDefault="001D00F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1698</w:t>
            </w:r>
          </w:p>
        </w:tc>
      </w:tr>
      <w:tr w:rsidR="00AF683E" w:rsidRPr="002E257A" w:rsidTr="001678A2">
        <w:tc>
          <w:tcPr>
            <w:tcW w:w="5103" w:type="dxa"/>
            <w:vAlign w:val="center"/>
          </w:tcPr>
          <w:p w:rsidR="00AF683E" w:rsidRPr="002E257A" w:rsidRDefault="00AF683E" w:rsidP="004503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Туберкулез</w:t>
            </w:r>
          </w:p>
        </w:tc>
        <w:tc>
          <w:tcPr>
            <w:tcW w:w="4820" w:type="dxa"/>
            <w:vAlign w:val="center"/>
          </w:tcPr>
          <w:p w:rsidR="00AF683E" w:rsidRPr="002E257A" w:rsidRDefault="00E4613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F683E" w:rsidRPr="002E257A" w:rsidTr="001678A2">
        <w:tc>
          <w:tcPr>
            <w:tcW w:w="5103" w:type="dxa"/>
            <w:vAlign w:val="center"/>
          </w:tcPr>
          <w:p w:rsidR="00AF683E" w:rsidRPr="002E257A" w:rsidRDefault="00AF683E" w:rsidP="004503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Ожирение</w:t>
            </w:r>
          </w:p>
        </w:tc>
        <w:tc>
          <w:tcPr>
            <w:tcW w:w="4820" w:type="dxa"/>
            <w:vAlign w:val="center"/>
          </w:tcPr>
          <w:p w:rsidR="00AF683E" w:rsidRPr="002E257A" w:rsidRDefault="001D00F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634</w:t>
            </w:r>
          </w:p>
        </w:tc>
      </w:tr>
      <w:tr w:rsidR="00AF683E" w:rsidRPr="002E257A" w:rsidTr="001678A2">
        <w:tc>
          <w:tcPr>
            <w:tcW w:w="5103" w:type="dxa"/>
            <w:vAlign w:val="center"/>
          </w:tcPr>
          <w:p w:rsidR="00AF683E" w:rsidRPr="002E257A" w:rsidRDefault="00AF683E" w:rsidP="004503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 органов дыхания</w:t>
            </w:r>
          </w:p>
        </w:tc>
        <w:tc>
          <w:tcPr>
            <w:tcW w:w="4820" w:type="dxa"/>
            <w:vAlign w:val="center"/>
          </w:tcPr>
          <w:p w:rsidR="00AF683E" w:rsidRPr="002E257A" w:rsidRDefault="001D00F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35046</w:t>
            </w:r>
          </w:p>
        </w:tc>
      </w:tr>
      <w:tr w:rsidR="00AF683E" w:rsidRPr="002E257A" w:rsidTr="001678A2">
        <w:tc>
          <w:tcPr>
            <w:tcW w:w="5103" w:type="dxa"/>
            <w:vAlign w:val="center"/>
          </w:tcPr>
          <w:p w:rsidR="00AF683E" w:rsidRPr="002E257A" w:rsidRDefault="00AF683E" w:rsidP="0045039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4820" w:type="dxa"/>
            <w:vAlign w:val="center"/>
          </w:tcPr>
          <w:p w:rsidR="00AF683E" w:rsidRPr="002E257A" w:rsidRDefault="001D00FC" w:rsidP="001678A2">
            <w:pPr>
              <w:spacing w:line="276" w:lineRule="auto"/>
              <w:ind w:left="426" w:firstLine="2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11100</w:t>
            </w:r>
          </w:p>
        </w:tc>
      </w:tr>
    </w:tbl>
    <w:p w:rsidR="00AF683E" w:rsidRPr="002E257A" w:rsidRDefault="00AF683E" w:rsidP="00AF683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683E" w:rsidRPr="002E257A" w:rsidRDefault="00AF683E" w:rsidP="00AF683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57A">
        <w:rPr>
          <w:rFonts w:ascii="Times New Roman" w:hAnsi="Times New Roman" w:cs="Times New Roman"/>
          <w:b/>
          <w:bCs/>
          <w:sz w:val="28"/>
          <w:szCs w:val="28"/>
        </w:rPr>
        <w:t>Диспансеризации взрослого населения.</w:t>
      </w:r>
      <w:r w:rsidRPr="002E25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683E" w:rsidRPr="002E257A" w:rsidRDefault="00AF683E" w:rsidP="00AF683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201"/>
        <w:gridCol w:w="2835"/>
        <w:gridCol w:w="2894"/>
      </w:tblGrid>
      <w:tr w:rsidR="00AF683E" w:rsidRPr="002E257A" w:rsidTr="001678A2">
        <w:tc>
          <w:tcPr>
            <w:tcW w:w="988" w:type="dxa"/>
          </w:tcPr>
          <w:p w:rsidR="00AF683E" w:rsidRPr="002E257A" w:rsidRDefault="00AF683E" w:rsidP="001678A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201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(чел.)</w:t>
            </w:r>
          </w:p>
        </w:tc>
        <w:tc>
          <w:tcPr>
            <w:tcW w:w="2835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Сделано</w:t>
            </w:r>
          </w:p>
        </w:tc>
        <w:tc>
          <w:tcPr>
            <w:tcW w:w="2894" w:type="dxa"/>
            <w:vAlign w:val="center"/>
          </w:tcPr>
          <w:p w:rsidR="00AF683E" w:rsidRPr="002E257A" w:rsidRDefault="00AF683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AF683E" w:rsidRPr="002E257A" w:rsidTr="001678A2">
        <w:tc>
          <w:tcPr>
            <w:tcW w:w="988" w:type="dxa"/>
          </w:tcPr>
          <w:p w:rsidR="00AF683E" w:rsidRPr="002E257A" w:rsidRDefault="00AF683E" w:rsidP="001678A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DD29B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01" w:type="dxa"/>
            <w:vAlign w:val="center"/>
          </w:tcPr>
          <w:p w:rsidR="00AF683E" w:rsidRPr="002E257A" w:rsidRDefault="00891E1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666</w:t>
            </w:r>
          </w:p>
        </w:tc>
        <w:tc>
          <w:tcPr>
            <w:tcW w:w="2835" w:type="dxa"/>
            <w:vAlign w:val="center"/>
          </w:tcPr>
          <w:p w:rsidR="00AF683E" w:rsidRPr="002E257A" w:rsidRDefault="00891E1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894" w:type="dxa"/>
            <w:vAlign w:val="center"/>
          </w:tcPr>
          <w:p w:rsidR="00AF683E" w:rsidRPr="002E257A" w:rsidRDefault="00891E1E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89 %</w:t>
            </w:r>
          </w:p>
        </w:tc>
      </w:tr>
      <w:tr w:rsidR="00AF683E" w:rsidRPr="002E257A" w:rsidTr="001678A2">
        <w:tc>
          <w:tcPr>
            <w:tcW w:w="988" w:type="dxa"/>
          </w:tcPr>
          <w:p w:rsidR="00AF683E" w:rsidRPr="002E257A" w:rsidRDefault="00AF683E" w:rsidP="001678A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DD29B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01" w:type="dxa"/>
            <w:vAlign w:val="center"/>
          </w:tcPr>
          <w:p w:rsidR="00AF683E" w:rsidRPr="002E257A" w:rsidRDefault="00772E52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AF683E" w:rsidRPr="002E257A" w:rsidRDefault="00772E52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549</w:t>
            </w:r>
          </w:p>
        </w:tc>
        <w:tc>
          <w:tcPr>
            <w:tcW w:w="2894" w:type="dxa"/>
            <w:vAlign w:val="center"/>
          </w:tcPr>
          <w:p w:rsidR="00AF683E" w:rsidRPr="002E257A" w:rsidRDefault="00772E52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96 %</w:t>
            </w:r>
          </w:p>
        </w:tc>
      </w:tr>
      <w:tr w:rsidR="00AF683E" w:rsidRPr="002E257A" w:rsidTr="001678A2">
        <w:tc>
          <w:tcPr>
            <w:tcW w:w="988" w:type="dxa"/>
          </w:tcPr>
          <w:p w:rsidR="00AF683E" w:rsidRPr="002E257A" w:rsidRDefault="00AF683E" w:rsidP="001678A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D29B8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01" w:type="dxa"/>
            <w:vAlign w:val="center"/>
          </w:tcPr>
          <w:p w:rsidR="00AF683E" w:rsidRPr="002E257A" w:rsidRDefault="006074BF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835" w:type="dxa"/>
            <w:vAlign w:val="center"/>
          </w:tcPr>
          <w:p w:rsidR="00AF683E" w:rsidRPr="002E257A" w:rsidRDefault="006074BF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7E5065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678</w:t>
            </w:r>
          </w:p>
        </w:tc>
        <w:tc>
          <w:tcPr>
            <w:tcW w:w="2894" w:type="dxa"/>
            <w:vAlign w:val="center"/>
          </w:tcPr>
          <w:p w:rsidR="00AF683E" w:rsidRPr="002E257A" w:rsidRDefault="00B10343" w:rsidP="001678A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81 </w:t>
            </w:r>
            <w:r w:rsidR="006074BF" w:rsidRPr="002E257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AF683E" w:rsidRPr="002E257A" w:rsidRDefault="00AF683E" w:rsidP="001678A2">
      <w:pPr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683E" w:rsidRPr="002E257A" w:rsidRDefault="00AF683E" w:rsidP="001678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Из них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>: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работающие 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>–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3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101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чел., неработающие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>–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12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877</w:t>
      </w:r>
      <w:r w:rsidR="00DD29B8" w:rsidRPr="002E25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чел., студенты -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700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чел., лица старше 60 лет-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1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F28" w:rsidRPr="002E257A">
        <w:rPr>
          <w:rFonts w:ascii="Times New Roman" w:hAnsi="Times New Roman" w:cs="Times New Roman"/>
          <w:bCs/>
          <w:sz w:val="28"/>
          <w:szCs w:val="28"/>
        </w:rPr>
        <w:t>350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AF683E" w:rsidRPr="002E257A" w:rsidRDefault="00AF683E" w:rsidP="001678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По результатам диспансеризации установлена 1 гр</w:t>
      </w:r>
      <w:r w:rsidR="007E5065" w:rsidRPr="002E257A">
        <w:rPr>
          <w:rFonts w:ascii="Times New Roman" w:hAnsi="Times New Roman" w:cs="Times New Roman"/>
          <w:bCs/>
          <w:sz w:val="28"/>
          <w:szCs w:val="28"/>
        </w:rPr>
        <w:t xml:space="preserve">уппа здоровья (здоровы) –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11 713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чел., 2 группа здоровья (факторы риска) –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601</w:t>
      </w:r>
      <w:r w:rsidRPr="002E25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чел., 3 группа здоровья (выявлены заболевания) – </w:t>
      </w:r>
      <w:r w:rsidR="006074BF" w:rsidRPr="002E257A">
        <w:rPr>
          <w:rFonts w:ascii="Times New Roman" w:hAnsi="Times New Roman" w:cs="Times New Roman"/>
          <w:bCs/>
          <w:sz w:val="28"/>
          <w:szCs w:val="28"/>
        </w:rPr>
        <w:t>4 364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AF683E" w:rsidRPr="002E257A" w:rsidRDefault="00746FBC" w:rsidP="00746F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В ходе проведенной диспансеризации были выявлены факторы риска развития хронических неинфекционных заболеваний, которые распределены следующим образом:</w:t>
      </w:r>
    </w:p>
    <w:p w:rsidR="00AF683E" w:rsidRPr="002E257A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повышенный уровень артериального давления – </w:t>
      </w:r>
      <w:r w:rsidR="00950B9B" w:rsidRPr="002E257A">
        <w:rPr>
          <w:rFonts w:ascii="Times New Roman" w:hAnsi="Times New Roman" w:cs="Times New Roman"/>
          <w:bCs/>
          <w:sz w:val="28"/>
          <w:szCs w:val="28"/>
        </w:rPr>
        <w:t>511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:rsidR="00AF683E" w:rsidRPr="002E257A" w:rsidRDefault="00AE7CC8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>гипергликемия неуточне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нная 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>–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 72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чел.;</w:t>
      </w:r>
    </w:p>
    <w:p w:rsidR="00AF683E" w:rsidRPr="002E257A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избыточная масса тела 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>–</w:t>
      </w:r>
      <w:r w:rsidR="00950B9B" w:rsidRPr="002E257A">
        <w:rPr>
          <w:rFonts w:ascii="Times New Roman" w:hAnsi="Times New Roman" w:cs="Times New Roman"/>
          <w:bCs/>
          <w:sz w:val="28"/>
          <w:szCs w:val="28"/>
        </w:rPr>
        <w:t xml:space="preserve"> 112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257A">
        <w:rPr>
          <w:rFonts w:ascii="Times New Roman" w:hAnsi="Times New Roman" w:cs="Times New Roman"/>
          <w:bCs/>
          <w:sz w:val="28"/>
          <w:szCs w:val="28"/>
        </w:rPr>
        <w:t>чел.;</w:t>
      </w:r>
    </w:p>
    <w:p w:rsidR="00AF683E" w:rsidRPr="002E257A" w:rsidRDefault="00746FBC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курение табака – </w:t>
      </w:r>
      <w:r w:rsidR="00950B9B" w:rsidRPr="002E257A">
        <w:rPr>
          <w:rFonts w:ascii="Times New Roman" w:hAnsi="Times New Roman" w:cs="Times New Roman"/>
          <w:bCs/>
          <w:sz w:val="28"/>
          <w:szCs w:val="28"/>
        </w:rPr>
        <w:t>14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:rsidR="00AF683E" w:rsidRPr="002E257A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t xml:space="preserve">низкая физическая активность </w:t>
      </w:r>
      <w:r w:rsidR="00746FBC" w:rsidRPr="002E257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50B9B" w:rsidRPr="002E257A">
        <w:rPr>
          <w:rFonts w:ascii="Times New Roman" w:hAnsi="Times New Roman" w:cs="Times New Roman"/>
          <w:bCs/>
          <w:sz w:val="28"/>
          <w:szCs w:val="28"/>
        </w:rPr>
        <w:t>225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чел.;</w:t>
      </w:r>
    </w:p>
    <w:p w:rsidR="00AF683E" w:rsidRPr="002E257A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нерациональное питание </w:t>
      </w:r>
      <w:r w:rsidR="00DD29B8" w:rsidRPr="002E257A">
        <w:rPr>
          <w:rFonts w:ascii="Times New Roman" w:hAnsi="Times New Roman" w:cs="Times New Roman"/>
          <w:bCs/>
          <w:sz w:val="28"/>
          <w:szCs w:val="28"/>
        </w:rPr>
        <w:t>–</w:t>
      </w:r>
      <w:r w:rsidRPr="002E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B9B" w:rsidRPr="002E257A">
        <w:rPr>
          <w:rFonts w:ascii="Times New Roman" w:hAnsi="Times New Roman" w:cs="Times New Roman"/>
          <w:bCs/>
          <w:sz w:val="28"/>
          <w:szCs w:val="28"/>
        </w:rPr>
        <w:t>150</w:t>
      </w:r>
      <w:r w:rsidRPr="002E257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83E" w:rsidRPr="00950B9B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9B">
        <w:rPr>
          <w:rFonts w:ascii="Times New Roman" w:hAnsi="Times New Roman" w:cs="Times New Roman"/>
          <w:bCs/>
          <w:sz w:val="28"/>
          <w:szCs w:val="28"/>
        </w:rPr>
        <w:t>высокий абсолютный сумма</w:t>
      </w:r>
      <w:r w:rsidR="00746FBC">
        <w:rPr>
          <w:rFonts w:ascii="Times New Roman" w:hAnsi="Times New Roman" w:cs="Times New Roman"/>
          <w:bCs/>
          <w:sz w:val="28"/>
          <w:szCs w:val="28"/>
        </w:rPr>
        <w:t xml:space="preserve">рный сердечно-сосудистый риск – </w:t>
      </w:r>
      <w:r w:rsidR="00950B9B">
        <w:rPr>
          <w:rFonts w:ascii="Times New Roman" w:hAnsi="Times New Roman" w:cs="Times New Roman"/>
          <w:bCs/>
          <w:sz w:val="28"/>
          <w:szCs w:val="28"/>
        </w:rPr>
        <w:t>14</w:t>
      </w:r>
      <w:r w:rsidR="00950B9B" w:rsidRPr="00950B9B">
        <w:rPr>
          <w:rFonts w:ascii="Times New Roman" w:hAnsi="Times New Roman" w:cs="Times New Roman"/>
          <w:bCs/>
          <w:sz w:val="28"/>
          <w:szCs w:val="28"/>
        </w:rPr>
        <w:t>0</w:t>
      </w:r>
      <w:r w:rsidR="00DD29B8" w:rsidRPr="0095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B9B">
        <w:rPr>
          <w:rFonts w:ascii="Times New Roman" w:hAnsi="Times New Roman" w:cs="Times New Roman"/>
          <w:bCs/>
          <w:sz w:val="28"/>
          <w:szCs w:val="28"/>
        </w:rPr>
        <w:t>чел.;</w:t>
      </w:r>
    </w:p>
    <w:p w:rsidR="00AF683E" w:rsidRPr="00950B9B" w:rsidRDefault="00AF683E" w:rsidP="001678A2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9B">
        <w:rPr>
          <w:rFonts w:ascii="Times New Roman" w:hAnsi="Times New Roman" w:cs="Times New Roman"/>
          <w:bCs/>
          <w:sz w:val="28"/>
          <w:szCs w:val="28"/>
        </w:rPr>
        <w:t>очень высокий абсолютный суммарный сердечно-сосудистый риск</w:t>
      </w:r>
      <w:r w:rsidR="00DD29B8" w:rsidRPr="0095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FBC">
        <w:rPr>
          <w:rFonts w:ascii="Times New Roman" w:hAnsi="Times New Roman" w:cs="Times New Roman"/>
          <w:bCs/>
          <w:sz w:val="28"/>
          <w:szCs w:val="28"/>
        </w:rPr>
        <w:t>–</w:t>
      </w:r>
      <w:r w:rsidR="00DD29B8" w:rsidRPr="00950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C8" w:rsidRPr="00950B9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50B9B" w:rsidRPr="00950B9B">
        <w:rPr>
          <w:rFonts w:ascii="Times New Roman" w:hAnsi="Times New Roman" w:cs="Times New Roman"/>
          <w:bCs/>
          <w:sz w:val="28"/>
          <w:szCs w:val="28"/>
        </w:rPr>
        <w:t>40</w:t>
      </w:r>
      <w:r w:rsidRPr="00950B9B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AF683E" w:rsidRPr="00950B9B" w:rsidRDefault="00AF683E" w:rsidP="001678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9B">
        <w:rPr>
          <w:rFonts w:ascii="Times New Roman" w:hAnsi="Times New Roman" w:cs="Times New Roman"/>
          <w:bCs/>
          <w:sz w:val="28"/>
          <w:szCs w:val="28"/>
        </w:rPr>
        <w:t>Все пациенты получили консультации специалистов, обследованы, пролечены и взяты на диспансерный учет.</w:t>
      </w:r>
    </w:p>
    <w:p w:rsidR="002E257A" w:rsidRDefault="00AF683E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B9B">
        <w:rPr>
          <w:rFonts w:ascii="Times New Roman" w:hAnsi="Times New Roman" w:cs="Times New Roman"/>
          <w:bCs/>
          <w:sz w:val="28"/>
          <w:szCs w:val="28"/>
        </w:rPr>
        <w:t>Проведенный анализ распространенности факторов риска неинфекционных</w:t>
      </w:r>
      <w:r w:rsidRPr="0021195D">
        <w:rPr>
          <w:rFonts w:ascii="Times New Roman" w:hAnsi="Times New Roman" w:cs="Times New Roman"/>
          <w:bCs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у жителей муниципального района </w:t>
      </w:r>
      <w:r w:rsidR="00DD29B8">
        <w:rPr>
          <w:rFonts w:ascii="Times New Roman" w:hAnsi="Times New Roman" w:cs="Times New Roman"/>
          <w:bCs/>
          <w:sz w:val="28"/>
          <w:szCs w:val="28"/>
        </w:rPr>
        <w:t>за 3 года (2018-2020</w:t>
      </w:r>
      <w:r w:rsidRPr="0021195D">
        <w:rPr>
          <w:rFonts w:ascii="Times New Roman" w:hAnsi="Times New Roman" w:cs="Times New Roman"/>
          <w:bCs/>
          <w:sz w:val="28"/>
          <w:szCs w:val="28"/>
        </w:rPr>
        <w:t xml:space="preserve"> гг.) показал, что причиной многих неинфекционных заболеваний в большинстве случаев являются следующие факторы риска: </w:t>
      </w:r>
    </w:p>
    <w:p w:rsidR="002E257A" w:rsidRDefault="002E257A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высокий уровень артериального давления;</w:t>
      </w:r>
    </w:p>
    <w:p w:rsidR="002E257A" w:rsidRDefault="002E257A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высокий абсолютный сумма</w:t>
      </w:r>
      <w:r w:rsidR="00925A23" w:rsidRPr="002E257A">
        <w:rPr>
          <w:rFonts w:ascii="Times New Roman" w:hAnsi="Times New Roman" w:cs="Times New Roman"/>
          <w:bCs/>
          <w:sz w:val="28"/>
          <w:szCs w:val="28"/>
        </w:rPr>
        <w:t>рный сердечно-сосудистый риск</w:t>
      </w:r>
      <w:r w:rsidR="00AF683E" w:rsidRPr="002E257A">
        <w:rPr>
          <w:rFonts w:ascii="Times New Roman" w:hAnsi="Times New Roman" w:cs="Times New Roman"/>
          <w:bCs/>
          <w:sz w:val="28"/>
          <w:szCs w:val="28"/>
        </w:rPr>
        <w:t>;</w:t>
      </w:r>
    </w:p>
    <w:p w:rsidR="002E257A" w:rsidRDefault="002E257A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нерациональное питание;</w:t>
      </w:r>
    </w:p>
    <w:p w:rsidR="002E257A" w:rsidRDefault="002E257A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гиподинамия;</w:t>
      </w:r>
    </w:p>
    <w:p w:rsidR="00AF683E" w:rsidRPr="0021195D" w:rsidRDefault="002E257A" w:rsidP="002E257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83E" w:rsidRPr="0021195D">
        <w:rPr>
          <w:rFonts w:ascii="Times New Roman" w:hAnsi="Times New Roman" w:cs="Times New Roman"/>
          <w:bCs/>
          <w:sz w:val="28"/>
          <w:szCs w:val="28"/>
        </w:rPr>
        <w:t>избыточная масса тела</w:t>
      </w:r>
      <w:r w:rsidR="00DD2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3E" w:rsidRPr="0021195D">
        <w:rPr>
          <w:rFonts w:ascii="Times New Roman" w:hAnsi="Times New Roman" w:cs="Times New Roman"/>
          <w:bCs/>
          <w:sz w:val="28"/>
          <w:szCs w:val="28"/>
        </w:rPr>
        <w:t>(ожирение).</w:t>
      </w:r>
    </w:p>
    <w:p w:rsidR="00AF683E" w:rsidRDefault="00AF683E" w:rsidP="0016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 xml:space="preserve">Факторы риска - курение, алкоголизм, потребление наркотических, психотропных средств – самые низкие в Чеченской Республике из субъектов Российской Федерации. </w:t>
      </w:r>
    </w:p>
    <w:p w:rsidR="0041287A" w:rsidRPr="007C1029" w:rsidRDefault="0041287A" w:rsidP="0016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3E" w:rsidRDefault="00AF683E" w:rsidP="00F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17">
        <w:rPr>
          <w:rFonts w:ascii="Times New Roman" w:hAnsi="Times New Roman" w:cs="Times New Roman"/>
          <w:b/>
          <w:sz w:val="28"/>
          <w:szCs w:val="28"/>
        </w:rPr>
        <w:t>П</w:t>
      </w:r>
      <w:r w:rsidR="0041287A">
        <w:rPr>
          <w:rFonts w:ascii="Times New Roman" w:hAnsi="Times New Roman" w:cs="Times New Roman"/>
          <w:b/>
          <w:sz w:val="28"/>
          <w:szCs w:val="28"/>
        </w:rPr>
        <w:t>овышенное артериальное давление</w:t>
      </w:r>
    </w:p>
    <w:p w:rsidR="0041287A" w:rsidRPr="008B4B17" w:rsidRDefault="0041287A" w:rsidP="00412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Pr="007C1029" w:rsidRDefault="00AF683E" w:rsidP="0016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Среди сердечно-сосудистых заболеваний артериальная гипертония является одним из наиболее распространенных заболеваний. Частота ее увеличивается с возрастом. Сердечно-сосудистые осложнения артериальной гипертонии, в первую очередь, острое нарушение мозгового кровообращения, острый инфаркт миокарда, являются основной причиной смерти и инвалидизации населения трудоспособного возраста и наносят значительный социально-экономический ущерб.</w:t>
      </w:r>
    </w:p>
    <w:p w:rsidR="00AF683E" w:rsidRPr="007C1029" w:rsidRDefault="00AF683E" w:rsidP="0016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 xml:space="preserve">Артериальная гипертензия является одним из основных факторов риска развития сердечно-сосудистых осложнений. Однако, этот риск резко возрастает в случае, если гипертония сочетается с другими факторами риска развития ССЗ, особенно с такими как дислипидемия, ожирение, курение. </w:t>
      </w:r>
    </w:p>
    <w:p w:rsidR="00907B29" w:rsidRDefault="00907B29" w:rsidP="007A18B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683E" w:rsidRDefault="00DD29B8" w:rsidP="00F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Избыточная масса тела</w:t>
      </w:r>
    </w:p>
    <w:p w:rsidR="0041287A" w:rsidRPr="007C1029" w:rsidRDefault="0041287A" w:rsidP="0016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Почти во всех странах (как с высокими, так и с низкими доходами) происходит эпидемия ожирения, хотя и с большими вариациями между странами и внутри стран. В странах с низкими доходами ожирение более распространено среди женщин среднего возраста, людей более высокого социально-экономического положения и людей, проживающих в городах. В более богатых странах ожирение не только распространено среди женщин среднего возраста, но и становится все более распространенным среди более молодых людей и среди детского населения.</w:t>
      </w: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 xml:space="preserve">По данным Европейского Бюро ВОЗ в большинстве европейских стран </w:t>
      </w:r>
      <w:r w:rsidRPr="007C1029">
        <w:rPr>
          <w:rFonts w:ascii="Times New Roman" w:hAnsi="Times New Roman" w:cs="Times New Roman"/>
          <w:sz w:val="28"/>
          <w:szCs w:val="28"/>
        </w:rPr>
        <w:lastRenderedPageBreak/>
        <w:t>около 50% взрослого населения – как мужчин, так и женщин – имеют индекс массы тела больше желаемой величины (ИМТ&gt; 25).</w:t>
      </w: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В России по данным мониторинговых исследований, проведенных в различных регионах России избыточная масса тела отмечается у 15-40% взрослого населения.</w:t>
      </w:r>
    </w:p>
    <w:p w:rsidR="00AF683E" w:rsidRPr="007C1029" w:rsidRDefault="00DD29B8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</w:t>
      </w:r>
      <w:r w:rsidR="00AF683E" w:rsidRPr="007C1029">
        <w:rPr>
          <w:rFonts w:ascii="Times New Roman" w:hAnsi="Times New Roman" w:cs="Times New Roman"/>
          <w:sz w:val="28"/>
          <w:szCs w:val="28"/>
        </w:rPr>
        <w:t xml:space="preserve"> года рост показателей "болезни эндокринной системы, расстройств питания и нарушения обмена веществ" у взрослого (18 лет</w:t>
      </w:r>
      <w:r>
        <w:rPr>
          <w:rFonts w:ascii="Times New Roman" w:hAnsi="Times New Roman" w:cs="Times New Roman"/>
          <w:sz w:val="28"/>
          <w:szCs w:val="28"/>
        </w:rPr>
        <w:t xml:space="preserve"> и старше) населения Чеченской Р</w:t>
      </w:r>
      <w:r w:rsidR="00AF683E" w:rsidRPr="007C1029">
        <w:rPr>
          <w:rFonts w:ascii="Times New Roman" w:hAnsi="Times New Roman" w:cs="Times New Roman"/>
          <w:sz w:val="28"/>
          <w:szCs w:val="28"/>
        </w:rPr>
        <w:t xml:space="preserve">еспублики составил </w:t>
      </w:r>
      <w:r w:rsidR="00AF683E" w:rsidRPr="00B7632C">
        <w:rPr>
          <w:rFonts w:ascii="Times New Roman" w:hAnsi="Times New Roman" w:cs="Times New Roman"/>
          <w:sz w:val="28"/>
          <w:szCs w:val="28"/>
        </w:rPr>
        <w:t>13 077,9</w:t>
      </w:r>
      <w:r w:rsidR="00AF683E" w:rsidRPr="007C1029">
        <w:rPr>
          <w:rFonts w:ascii="Times New Roman" w:hAnsi="Times New Roman" w:cs="Times New Roman"/>
          <w:sz w:val="28"/>
          <w:szCs w:val="28"/>
        </w:rPr>
        <w:t xml:space="preserve"> на 100 тыс.населения.</w:t>
      </w:r>
    </w:p>
    <w:p w:rsidR="00AF683E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029">
        <w:rPr>
          <w:rFonts w:ascii="Times New Roman" w:hAnsi="Times New Roman" w:cs="Times New Roman"/>
          <w:sz w:val="28"/>
          <w:szCs w:val="28"/>
        </w:rPr>
        <w:t xml:space="preserve"> чтобы добиться как можно лучших результатов профилактики хронических болезней, необходимо признать главенствующую роль пищевого рациона.</w:t>
      </w:r>
    </w:p>
    <w:p w:rsidR="00F1020E" w:rsidRPr="007C1029" w:rsidRDefault="00F1020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3E" w:rsidRDefault="00AE7CC8" w:rsidP="00F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Низкая физическая активность</w:t>
      </w:r>
    </w:p>
    <w:p w:rsidR="00AE7CC8" w:rsidRPr="007C1029" w:rsidRDefault="00AE7CC8" w:rsidP="0016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Низкая физическая активность или сидячий образ жизни является независимым фактором риска развития сердечно-сосудистых и других заболеваний, включающих ишемическую болезнь сердца, инсульт, повышенное АД, инсулиннезависимый сахарный диабет, остеопороз. У физически нетренированных людей риск развития ССЗ в 2 раза выше, чем у физически активных. Степень риска, для малоподвижных людей сравнима с относительным риском трех наиболее известных факторов, способствующих развитию ССЗ: курения, артериальной гипертонии и гиперхолестеринемии.</w:t>
      </w:r>
    </w:p>
    <w:p w:rsidR="00AF683E" w:rsidRPr="002E257A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 xml:space="preserve">Физическая активность является важной </w:t>
      </w:r>
      <w:r w:rsidR="001F39FD" w:rsidRPr="007C1029">
        <w:rPr>
          <w:rFonts w:ascii="Times New Roman" w:hAnsi="Times New Roman" w:cs="Times New Roman"/>
          <w:sz w:val="28"/>
          <w:szCs w:val="28"/>
        </w:rPr>
        <w:t>детерминантной</w:t>
      </w:r>
      <w:r w:rsidRPr="007C1029">
        <w:rPr>
          <w:rFonts w:ascii="Times New Roman" w:hAnsi="Times New Roman" w:cs="Times New Roman"/>
          <w:sz w:val="28"/>
          <w:szCs w:val="28"/>
        </w:rPr>
        <w:t xml:space="preserve"> массы тела. Кроме того, физическая активность и физическая подготовка (которая относится к способности осуществлять физическую активность) являются важными модификаторами смертности и заболеваемости, связанных с избыточной массой тела и ожирением. Имеются безусловные свидетельства того, что физическая подготовленность от умеренного до высокого уровня обеспечивает значительно </w:t>
      </w:r>
      <w:r w:rsidRPr="002E257A">
        <w:rPr>
          <w:rFonts w:ascii="Times New Roman" w:hAnsi="Times New Roman" w:cs="Times New Roman"/>
          <w:sz w:val="28"/>
          <w:szCs w:val="28"/>
        </w:rPr>
        <w:t>меньший риск сердечно-сосудистых болезней и смертности от всех причин.</w:t>
      </w:r>
    </w:p>
    <w:p w:rsidR="00AF683E" w:rsidRPr="007C1029" w:rsidRDefault="00DD29B8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A">
        <w:rPr>
          <w:rFonts w:ascii="Times New Roman" w:hAnsi="Times New Roman" w:cs="Times New Roman"/>
          <w:sz w:val="28"/>
          <w:szCs w:val="28"/>
        </w:rPr>
        <w:t>В Чеченской Р</w:t>
      </w:r>
      <w:r w:rsidR="00AF683E" w:rsidRPr="002E257A">
        <w:rPr>
          <w:rFonts w:ascii="Times New Roman" w:hAnsi="Times New Roman" w:cs="Times New Roman"/>
          <w:sz w:val="28"/>
          <w:szCs w:val="28"/>
        </w:rPr>
        <w:t>еспублике по итогам Федеральной государственной статистической отчетности физической куль</w:t>
      </w:r>
      <w:r w:rsidR="00AE7CC8" w:rsidRPr="002E257A">
        <w:rPr>
          <w:rFonts w:ascii="Times New Roman" w:hAnsi="Times New Roman" w:cs="Times New Roman"/>
          <w:sz w:val="28"/>
          <w:szCs w:val="28"/>
        </w:rPr>
        <w:t>турой и спортом занимаются:</w:t>
      </w:r>
      <w:r w:rsidRPr="002E257A">
        <w:rPr>
          <w:rFonts w:ascii="Times New Roman" w:hAnsi="Times New Roman" w:cs="Times New Roman"/>
          <w:sz w:val="28"/>
          <w:szCs w:val="28"/>
        </w:rPr>
        <w:t xml:space="preserve"> 2018</w:t>
      </w:r>
      <w:r w:rsidR="00AF683E" w:rsidRPr="002E257A">
        <w:rPr>
          <w:rFonts w:ascii="Times New Roman" w:hAnsi="Times New Roman" w:cs="Times New Roman"/>
          <w:sz w:val="28"/>
          <w:szCs w:val="28"/>
        </w:rPr>
        <w:t xml:space="preserve"> год – 38,7%,</w:t>
      </w:r>
      <w:r w:rsidRPr="002E257A">
        <w:rPr>
          <w:rFonts w:ascii="Times New Roman" w:hAnsi="Times New Roman" w:cs="Times New Roman"/>
          <w:sz w:val="28"/>
          <w:szCs w:val="28"/>
        </w:rPr>
        <w:t xml:space="preserve"> 2019</w:t>
      </w:r>
      <w:r w:rsidR="00AF683E" w:rsidRPr="002E257A">
        <w:rPr>
          <w:rFonts w:ascii="Times New Roman" w:hAnsi="Times New Roman" w:cs="Times New Roman"/>
          <w:sz w:val="28"/>
          <w:szCs w:val="28"/>
        </w:rPr>
        <w:t xml:space="preserve"> год – 39,3%,</w:t>
      </w:r>
      <w:r w:rsidRPr="002E257A">
        <w:rPr>
          <w:rFonts w:ascii="Times New Roman" w:hAnsi="Times New Roman" w:cs="Times New Roman"/>
          <w:sz w:val="28"/>
          <w:szCs w:val="28"/>
        </w:rPr>
        <w:t xml:space="preserve"> 2020</w:t>
      </w:r>
      <w:r w:rsidR="00AF683E" w:rsidRPr="002E257A">
        <w:rPr>
          <w:rFonts w:ascii="Times New Roman" w:hAnsi="Times New Roman" w:cs="Times New Roman"/>
          <w:sz w:val="28"/>
          <w:szCs w:val="28"/>
        </w:rPr>
        <w:t xml:space="preserve"> год – 41,9% населения, в основном дети, подростки, молодые люди.</w:t>
      </w:r>
    </w:p>
    <w:p w:rsidR="00907B29" w:rsidRDefault="00907B29" w:rsidP="0016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Default="00AF683E" w:rsidP="00F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29">
        <w:rPr>
          <w:rFonts w:ascii="Times New Roman" w:hAnsi="Times New Roman" w:cs="Times New Roman"/>
          <w:b/>
          <w:sz w:val="28"/>
          <w:szCs w:val="28"/>
        </w:rPr>
        <w:t>Курение</w:t>
      </w:r>
    </w:p>
    <w:p w:rsidR="00907B29" w:rsidRPr="007C1029" w:rsidRDefault="00907B29" w:rsidP="0016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По данным ВОЗ курение табака является ведущей причиной плохого здоровья и преждевременно смертности. Курение является одним из наиболее значимых факторов риска, приводящих к развитию таких заболеваний, как сердечно-сосудистые,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</w:t>
      </w:r>
    </w:p>
    <w:p w:rsidR="00AF683E" w:rsidRPr="007C1029" w:rsidRDefault="00AF683E" w:rsidP="00167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3E" w:rsidRDefault="00AF683E" w:rsidP="00F10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29">
        <w:rPr>
          <w:rFonts w:ascii="Times New Roman" w:hAnsi="Times New Roman" w:cs="Times New Roman"/>
          <w:b/>
          <w:sz w:val="28"/>
          <w:szCs w:val="28"/>
        </w:rPr>
        <w:lastRenderedPageBreak/>
        <w:t>Потребление алкоголя</w:t>
      </w:r>
    </w:p>
    <w:p w:rsidR="00AE7CC8" w:rsidRPr="007C1029" w:rsidRDefault="00AE7CC8" w:rsidP="001678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По масштабам ущерба, к которым приводит потребление алкоголя, на первое место следует поставить хронический алкоголизм, один из видов заболеваний, связанных с зависимостью. Распространенность алкоголизма по данным разных источников составляет 2-20</w:t>
      </w:r>
      <w:r w:rsidR="00AE2FEF">
        <w:rPr>
          <w:rFonts w:ascii="Times New Roman" w:hAnsi="Times New Roman" w:cs="Times New Roman"/>
          <w:sz w:val="28"/>
          <w:szCs w:val="28"/>
        </w:rPr>
        <w:t xml:space="preserve"> </w:t>
      </w:r>
      <w:r w:rsidRPr="007C1029">
        <w:rPr>
          <w:rFonts w:ascii="Times New Roman" w:hAnsi="Times New Roman" w:cs="Times New Roman"/>
          <w:sz w:val="28"/>
          <w:szCs w:val="28"/>
        </w:rPr>
        <w:t>% от численности населения Российской Федерации.</w:t>
      </w:r>
    </w:p>
    <w:p w:rsidR="00AF683E" w:rsidRPr="007C1029" w:rsidRDefault="00AE7CC8" w:rsidP="00D3357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Чеченской Р</w:t>
      </w:r>
      <w:r w:rsidR="00AF683E" w:rsidRPr="007C1029">
        <w:rPr>
          <w:rFonts w:ascii="Times New Roman" w:hAnsi="Times New Roman" w:cs="Times New Roman"/>
          <w:sz w:val="28"/>
          <w:szCs w:val="28"/>
        </w:rPr>
        <w:t>еспублике за последние 3 года отмечается устойчивый низкий уровень распространенности курения среди мужского населения.</w:t>
      </w: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По данным социальных опросов-анкетирования</w:t>
      </w:r>
      <w:r w:rsidR="00AE7CC8">
        <w:rPr>
          <w:rFonts w:ascii="Times New Roman" w:hAnsi="Times New Roman" w:cs="Times New Roman"/>
          <w:sz w:val="28"/>
          <w:szCs w:val="28"/>
        </w:rPr>
        <w:t>,</w:t>
      </w:r>
      <w:r w:rsidRPr="007C1029">
        <w:rPr>
          <w:rFonts w:ascii="Times New Roman" w:hAnsi="Times New Roman" w:cs="Times New Roman"/>
          <w:sz w:val="28"/>
          <w:szCs w:val="28"/>
        </w:rPr>
        <w:t xml:space="preserve"> проведенных сред</w:t>
      </w:r>
      <w:r w:rsidR="00AE7CC8">
        <w:rPr>
          <w:rFonts w:ascii="Times New Roman" w:hAnsi="Times New Roman" w:cs="Times New Roman"/>
          <w:sz w:val="28"/>
          <w:szCs w:val="28"/>
        </w:rPr>
        <w:t>и мужского населения Чеченской Р</w:t>
      </w:r>
      <w:r w:rsidRPr="007C1029">
        <w:rPr>
          <w:rFonts w:ascii="Times New Roman" w:hAnsi="Times New Roman" w:cs="Times New Roman"/>
          <w:sz w:val="28"/>
          <w:szCs w:val="28"/>
        </w:rPr>
        <w:t>еспублики, отмечается высокая степень мотивации к отрицанию вредных пагубных привычек (табакокурение, алкоголизм, употребление психоактивных препаратов).</w:t>
      </w: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Наибольшие показатели высокой степени мотивации к отказу от вредных привычек выявлены у мужчин в возрасте 25-30 лет.</w:t>
      </w:r>
    </w:p>
    <w:p w:rsidR="00AF683E" w:rsidRPr="007C1029" w:rsidRDefault="00AF683E" w:rsidP="00D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9">
        <w:rPr>
          <w:rFonts w:ascii="Times New Roman" w:hAnsi="Times New Roman" w:cs="Times New Roman"/>
          <w:sz w:val="28"/>
          <w:szCs w:val="28"/>
        </w:rPr>
        <w:t>Высокая степень мотивации к отказу от вредных привычек связана с реализацией политики на</w:t>
      </w:r>
      <w:r w:rsidR="00AE7CC8">
        <w:rPr>
          <w:rFonts w:ascii="Times New Roman" w:hAnsi="Times New Roman" w:cs="Times New Roman"/>
          <w:sz w:val="28"/>
          <w:szCs w:val="28"/>
        </w:rPr>
        <w:t xml:space="preserve"> всех уровнях власти Чеченской Р</w:t>
      </w:r>
      <w:r w:rsidRPr="007C1029">
        <w:rPr>
          <w:rFonts w:ascii="Times New Roman" w:hAnsi="Times New Roman" w:cs="Times New Roman"/>
          <w:sz w:val="28"/>
          <w:szCs w:val="28"/>
        </w:rPr>
        <w:t>еспублики, которая направлена на сохранение и развитие здорового трудового потенциала всей республики.</w:t>
      </w:r>
    </w:p>
    <w:p w:rsidR="00AF683E" w:rsidRPr="00117362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29B8">
        <w:rPr>
          <w:rFonts w:ascii="Times New Roman" w:hAnsi="Times New Roman"/>
          <w:sz w:val="28"/>
          <w:szCs w:val="28"/>
        </w:rPr>
        <w:t xml:space="preserve">Шалинском </w:t>
      </w:r>
      <w:r w:rsidRPr="00117362">
        <w:rPr>
          <w:rFonts w:ascii="Times New Roman" w:hAnsi="Times New Roman"/>
          <w:sz w:val="28"/>
          <w:szCs w:val="28"/>
        </w:rPr>
        <w:t>муниципальном районе реализуется комплекс мероприятий, направленных на формирование ЗОЖ, борьбу с неинфекционными заболеваниями и факторами риска их развития.</w:t>
      </w:r>
    </w:p>
    <w:p w:rsidR="00AF683E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7362">
        <w:rPr>
          <w:rFonts w:ascii="Times New Roman" w:hAnsi="Times New Roman"/>
          <w:sz w:val="28"/>
          <w:szCs w:val="28"/>
        </w:rPr>
        <w:t>Вопросы формирования ЗОЖ рассматриваются на заседаниях межведомственных комиссий района -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 ВИЧ-инфекции.</w:t>
      </w:r>
    </w:p>
    <w:p w:rsidR="00AF683E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6F1">
        <w:rPr>
          <w:rFonts w:ascii="Times New Roman" w:hAnsi="Times New Roman"/>
          <w:sz w:val="28"/>
          <w:szCs w:val="28"/>
        </w:rPr>
        <w:t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информационно-коммуникационных мероприятий.</w:t>
      </w:r>
    </w:p>
    <w:p w:rsidR="00AF683E" w:rsidRPr="009E56F1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</w:t>
      </w:r>
      <w:r w:rsidRPr="009E56F1">
        <w:rPr>
          <w:rFonts w:ascii="Times New Roman" w:hAnsi="Times New Roman"/>
          <w:sz w:val="28"/>
          <w:szCs w:val="28"/>
        </w:rPr>
        <w:t xml:space="preserve"> при проведении массовых мероприятий начато использование флэш-мобов, тренингов, акций с участием волонтеров.</w:t>
      </w:r>
    </w:p>
    <w:p w:rsidR="00AF683E" w:rsidRDefault="00AF683E" w:rsidP="001678A2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3E" w:rsidRDefault="00DD29B8" w:rsidP="00F1020E">
      <w:p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AE7CC8" w:rsidRPr="009E56F1" w:rsidRDefault="00AE7CC8" w:rsidP="00AE7CC8">
      <w:pPr>
        <w:tabs>
          <w:tab w:val="left" w:pos="96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683E" w:rsidRPr="009E56F1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успешной работы, направленной на увеличение числа граждан, ведущий здоровый образ жизни, необходимо реализовать следующие мероприятия:</w:t>
      </w:r>
    </w:p>
    <w:p w:rsidR="00AF683E" w:rsidRPr="009E56F1" w:rsidRDefault="00AF683E" w:rsidP="00D33576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56F1">
        <w:rPr>
          <w:rFonts w:ascii="Times New Roman" w:hAnsi="Times New Roman"/>
          <w:sz w:val="28"/>
          <w:szCs w:val="28"/>
        </w:rPr>
        <w:t xml:space="preserve">организация тематических мероприятий, акций, тематических кружков для всех желающих среди детского и взрослого населения, </w:t>
      </w:r>
      <w:r>
        <w:rPr>
          <w:rFonts w:ascii="Times New Roman" w:hAnsi="Times New Roman"/>
          <w:sz w:val="28"/>
          <w:szCs w:val="28"/>
        </w:rPr>
        <w:t>освещение данной тематики;</w:t>
      </w:r>
    </w:p>
    <w:p w:rsidR="00AF683E" w:rsidRPr="00C22126" w:rsidRDefault="00AF683E" w:rsidP="00D33576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22126">
        <w:rPr>
          <w:rFonts w:ascii="Times New Roman" w:hAnsi="Times New Roman"/>
          <w:sz w:val="28"/>
          <w:szCs w:val="28"/>
        </w:rPr>
        <w:t xml:space="preserve">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</w:t>
      </w:r>
      <w:r w:rsidRPr="00C22126">
        <w:rPr>
          <w:rFonts w:ascii="Times New Roman" w:hAnsi="Times New Roman"/>
          <w:sz w:val="28"/>
          <w:szCs w:val="28"/>
        </w:rPr>
        <w:lastRenderedPageBreak/>
        <w:t>для их здоровья, формирование мотивации к ведению ЗОЖ.</w:t>
      </w:r>
    </w:p>
    <w:p w:rsidR="00AF683E" w:rsidRPr="00C22126" w:rsidRDefault="00AF683E" w:rsidP="00D33576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2126">
        <w:rPr>
          <w:rFonts w:ascii="Times New Roman" w:hAnsi="Times New Roman"/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AF683E" w:rsidRPr="0041287A" w:rsidRDefault="00AF683E" w:rsidP="0041287A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126">
        <w:rPr>
          <w:rFonts w:ascii="Times New Roman" w:hAnsi="Times New Roman"/>
          <w:sz w:val="28"/>
          <w:szCs w:val="28"/>
        </w:rPr>
        <w:t>Существует необходимость формирования системы непрерывного образования граждан по проблемам ЗОЖ, в том числе здорового питания</w:t>
      </w:r>
      <w:r>
        <w:rPr>
          <w:rFonts w:ascii="Times New Roman" w:hAnsi="Times New Roman"/>
          <w:sz w:val="28"/>
          <w:szCs w:val="28"/>
        </w:rPr>
        <w:t xml:space="preserve"> с привлечением медицинских работников территориальных медицинских организаций</w:t>
      </w:r>
      <w:r w:rsidRPr="00C22126">
        <w:rPr>
          <w:rFonts w:ascii="Times New Roman" w:hAnsi="Times New Roman"/>
          <w:sz w:val="28"/>
          <w:szCs w:val="28"/>
        </w:rPr>
        <w:t>.</w:t>
      </w:r>
    </w:p>
    <w:p w:rsidR="00AF683E" w:rsidRPr="00C22126" w:rsidRDefault="00AF683E" w:rsidP="00D33576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126">
        <w:rPr>
          <w:rFonts w:ascii="Times New Roman" w:hAnsi="Times New Roman"/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</w:t>
      </w:r>
      <w:r>
        <w:rPr>
          <w:rFonts w:ascii="Times New Roman" w:hAnsi="Times New Roman"/>
          <w:sz w:val="28"/>
          <w:szCs w:val="28"/>
        </w:rPr>
        <w:t>дений, общественных организаций и волонтерских движений,</w:t>
      </w:r>
      <w:r w:rsidRPr="00C22126">
        <w:rPr>
          <w:rFonts w:ascii="Times New Roman" w:hAnsi="Times New Roman"/>
          <w:sz w:val="28"/>
          <w:szCs w:val="28"/>
        </w:rPr>
        <w:t xml:space="preserve">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AF683E" w:rsidRPr="00C22126" w:rsidRDefault="00AF683E" w:rsidP="00D33576">
      <w:pPr>
        <w:pStyle w:val="af0"/>
        <w:tabs>
          <w:tab w:val="left" w:pos="9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126">
        <w:rPr>
          <w:rFonts w:ascii="Times New Roman" w:hAnsi="Times New Roman"/>
          <w:sz w:val="28"/>
          <w:szCs w:val="28"/>
        </w:rPr>
        <w:t>Профилактические мероприятия должны стать ключевыми в борьбе с сердечно-сосудистыми и онкологическими заболеваниями, прежде всего среди гр</w:t>
      </w:r>
      <w:r>
        <w:rPr>
          <w:rFonts w:ascii="Times New Roman" w:hAnsi="Times New Roman"/>
          <w:sz w:val="28"/>
          <w:szCs w:val="28"/>
        </w:rPr>
        <w:t>аждан трудоспособного возраста.</w:t>
      </w:r>
    </w:p>
    <w:p w:rsidR="00363E12" w:rsidRDefault="00363E12" w:rsidP="0041287A">
      <w:pPr>
        <w:pStyle w:val="af0"/>
        <w:tabs>
          <w:tab w:val="left" w:pos="960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683E" w:rsidRPr="00824755" w:rsidRDefault="00363E12" w:rsidP="00F1020E">
      <w:pPr>
        <w:pStyle w:val="af0"/>
        <w:tabs>
          <w:tab w:val="left" w:pos="96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F683E" w:rsidRPr="00824755">
        <w:rPr>
          <w:rFonts w:ascii="Times New Roman" w:hAnsi="Times New Roman"/>
          <w:b/>
          <w:sz w:val="28"/>
          <w:szCs w:val="28"/>
        </w:rPr>
        <w:t>роки и этапы реализации Программы</w:t>
      </w:r>
      <w:r w:rsidR="00C856BD">
        <w:rPr>
          <w:rFonts w:ascii="Times New Roman" w:hAnsi="Times New Roman"/>
          <w:b/>
          <w:sz w:val="28"/>
          <w:szCs w:val="28"/>
        </w:rPr>
        <w:t>.</w:t>
      </w:r>
    </w:p>
    <w:p w:rsidR="00363E12" w:rsidRDefault="00363E12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AF683E" w:rsidRDefault="00C856BD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6BD">
        <w:rPr>
          <w:rFonts w:ascii="Times New Roman" w:hAnsi="Times New Roman"/>
          <w:sz w:val="28"/>
          <w:szCs w:val="28"/>
        </w:rPr>
        <w:t>Программа реализуется в один этап: 2021 - 2024 годы.</w:t>
      </w:r>
    </w:p>
    <w:p w:rsidR="00844DCE" w:rsidRPr="00C22126" w:rsidRDefault="00844DCE" w:rsidP="00724763">
      <w:pPr>
        <w:pStyle w:val="af0"/>
        <w:tabs>
          <w:tab w:val="left" w:pos="9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4763" w:rsidRDefault="00724763" w:rsidP="00702C0E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  <w:sectPr w:rsidR="00724763" w:rsidSect="00F1020E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4D47F7" w:rsidRPr="00563855" w:rsidRDefault="004D47F7" w:rsidP="009B4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Start w:id="1" w:name="Par185"/>
      <w:bookmarkEnd w:id="0"/>
      <w:bookmarkEnd w:id="1"/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администрации Шалинского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от «___» ________ 2022 г. № ____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«Приложение к муниципальной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программе «Укрепление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общественного здоровья на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территории Шалинского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 xml:space="preserve">муниципального района» </w:t>
      </w:r>
    </w:p>
    <w:p w:rsidR="00563855" w:rsidRPr="00563855" w:rsidRDefault="00563855" w:rsidP="00563855">
      <w:pPr>
        <w:ind w:firstLine="10490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на 2021-2024 годы</w:t>
      </w:r>
    </w:p>
    <w:p w:rsidR="00563855" w:rsidRPr="00563855" w:rsidRDefault="00563855" w:rsidP="00563855">
      <w:pPr>
        <w:rPr>
          <w:rFonts w:ascii="Times New Roman" w:hAnsi="Times New Roman" w:cs="Times New Roman"/>
          <w:sz w:val="24"/>
          <w:szCs w:val="24"/>
        </w:rPr>
      </w:pPr>
    </w:p>
    <w:p w:rsidR="00563855" w:rsidRPr="00563855" w:rsidRDefault="00563855" w:rsidP="00563855">
      <w:pPr>
        <w:rPr>
          <w:rFonts w:ascii="Times New Roman" w:hAnsi="Times New Roman" w:cs="Times New Roman"/>
          <w:sz w:val="24"/>
          <w:szCs w:val="24"/>
        </w:rPr>
      </w:pPr>
    </w:p>
    <w:p w:rsidR="00563855" w:rsidRPr="00563855" w:rsidRDefault="00563855" w:rsidP="00563855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63855">
        <w:rPr>
          <w:rFonts w:ascii="Times New Roman" w:hAnsi="Times New Roman" w:cs="Times New Roman"/>
          <w:b/>
          <w:sz w:val="24"/>
          <w:szCs w:val="24"/>
          <w:lang w:bidi="ru-RU"/>
        </w:rPr>
        <w:t>План мероприятий</w:t>
      </w:r>
    </w:p>
    <w:p w:rsidR="00563855" w:rsidRPr="00563855" w:rsidRDefault="00563855" w:rsidP="00563855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63855">
        <w:rPr>
          <w:rFonts w:ascii="Times New Roman" w:hAnsi="Times New Roman" w:cs="Times New Roman"/>
          <w:b/>
          <w:sz w:val="24"/>
          <w:szCs w:val="24"/>
          <w:lang w:bidi="ru-RU"/>
        </w:rPr>
        <w:t>по реализации муниципальной программы</w:t>
      </w:r>
    </w:p>
    <w:p w:rsidR="00563855" w:rsidRPr="00563855" w:rsidRDefault="00563855" w:rsidP="00563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b/>
          <w:sz w:val="24"/>
          <w:szCs w:val="24"/>
          <w:lang w:bidi="ru-RU"/>
        </w:rPr>
        <w:t>«Укрепление общественного здоровья на территории Шалинского муниципального района на 2021-2024 годы</w:t>
      </w:r>
    </w:p>
    <w:p w:rsidR="00563855" w:rsidRPr="00563855" w:rsidRDefault="00563855" w:rsidP="005638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38"/>
        <w:gridCol w:w="1952"/>
        <w:gridCol w:w="2100"/>
        <w:gridCol w:w="1877"/>
        <w:gridCol w:w="1671"/>
        <w:gridCol w:w="2903"/>
      </w:tblGrid>
      <w:tr w:rsidR="00563855" w:rsidRPr="00563855" w:rsidTr="00AA1814">
        <w:tc>
          <w:tcPr>
            <w:tcW w:w="567" w:type="dxa"/>
            <w:vMerge w:val="restart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(начало-окончание)</w:t>
            </w:r>
          </w:p>
        </w:tc>
        <w:tc>
          <w:tcPr>
            <w:tcW w:w="5734" w:type="dxa"/>
            <w:gridSpan w:val="3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(тыс. рублей)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63855" w:rsidRPr="00563855" w:rsidTr="00AA1814">
        <w:tc>
          <w:tcPr>
            <w:tcW w:w="567" w:type="dxa"/>
            <w:vMerge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0" w:type="dxa"/>
            <w:vMerge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855" w:rsidRPr="00563855" w:rsidTr="00AA1814">
        <w:tc>
          <w:tcPr>
            <w:tcW w:w="567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3855" w:rsidRPr="00563855" w:rsidRDefault="00563855" w:rsidP="00AA18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</w:tr>
      <w:tr w:rsidR="00563855" w:rsidRPr="00563855" w:rsidTr="00AA1814">
        <w:tc>
          <w:tcPr>
            <w:tcW w:w="14742" w:type="dxa"/>
            <w:gridSpan w:val="7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формированию здорового образа жизни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и республиканских нормативных правовых актов и методических документов по вопросам здорового образа жизни.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(по мере внедрения на федеральном уровне)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Шалинского муниципального района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(Магомадова Л.Ш.,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 и развития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Шалинского муниципального района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(Берсанов А.Д.,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 (по согласованию)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межведомственной рабочей группы по профилактике злоупотребления алкогольной продукцией, курения и формированию здорового образа жизни среди населения в муниципальном районе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общественными организациями администрации Шалинского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(Болатхаджиев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 А.М. гл. специалист)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 (по согласованию)</w:t>
            </w:r>
          </w:p>
        </w:tc>
        <w:bookmarkStart w:id="2" w:name="_GoBack"/>
        <w:bookmarkEnd w:id="2"/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Шалинского муниципального района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(Магомадова Л.Ш.,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печатной продукции (плакаты, памятки, листовки, буклеты, флаеры)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 в марте)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(Магомадова Л.Ш.,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«Управление культуры Шалинского муниципального района» (Баргишев А.А.,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 (Рашитов Р.Х.,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 (по согласованию)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муниципальном районе тематических смотров-конкурсов по вопросам формирования здорового образа жизни (например, «Территория здоровья», «Территория, свободная от табака»).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ГБУ «Шалинская ЦРБ» (по согласованию) 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(Рашитов Р.Х., начальник)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идей и программ, в том числе молодежных,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Шалинского муниципального района (Магомадова Л.Ш., начальник)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смотров- конкурсов среди образовательных организаций на лучшие практики по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образу жизни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(Рашитов Р.Х.,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(Баргишев А.А.,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55" w:rsidRPr="00563855" w:rsidTr="00AA1814">
        <w:tc>
          <w:tcPr>
            <w:tcW w:w="14742" w:type="dxa"/>
            <w:gridSpan w:val="7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движения за здоровый образ жизни в трудовых коллективах, учреждениях (организациях) с привлечением общественных объединений</w:t>
            </w:r>
          </w:p>
        </w:tc>
      </w:tr>
      <w:tr w:rsidR="00563855" w:rsidRPr="00563855" w:rsidTr="00AA1814">
        <w:trPr>
          <w:trHeight w:val="1295"/>
        </w:trPr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лекций, семинаров, тренингов в трудовых коллективах о принципах ЗОЖ</w:t>
            </w:r>
          </w:p>
        </w:tc>
        <w:tc>
          <w:tcPr>
            <w:tcW w:w="1957" w:type="dxa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0" w:type="dxa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Создание рубрики по вопросам здорового образа жизни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(Баргишев А.А., начальник)</w:t>
            </w:r>
          </w:p>
        </w:tc>
      </w:tr>
      <w:tr w:rsidR="00563855" w:rsidRPr="00563855" w:rsidTr="00AA1814">
        <w:tc>
          <w:tcPr>
            <w:tcW w:w="14742" w:type="dxa"/>
            <w:gridSpan w:val="7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снижению масштабов злоупотребления алкогольной продукцией и профилактике алкоголизма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0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учреждениями социальной сферы, образования, культуры, здравоохранения, представителями бизнеса, руководителями сельхозпредприятий, общественными и социально ориентированными некоммерческими организациями, религиозными конфессиями по вопросам снижения злоупотребления алкогольной продукцией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Шалинского муниципального района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(Магомадова Л.Ш.,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 (Рашитов Р.Х.,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 (по согласованию)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«КЦСОН» Шалинского района</w:t>
            </w:r>
          </w:p>
        </w:tc>
      </w:tr>
      <w:tr w:rsidR="00563855" w:rsidRPr="00563855" w:rsidTr="00AA1814">
        <w:tc>
          <w:tcPr>
            <w:tcW w:w="14742" w:type="dxa"/>
            <w:gridSpan w:val="7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Соблюдение требований Федерального закона от 23.02.2013 №15-ФЗ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контролю реализации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ГКУ «Республиканский центр общественного здоровья и медицинской профилактики» (по согласованию)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ГБУ «Шалинская ЦРБ» (по согласованию)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учреждениями социальной сферы, образования, культуры, здравоохранения, представителями бизнеса, руководителями сельхозпредприятий, общественными и социально ориентированными некоммерческими организациями, религиозными конфессиями по вопросам снижения распространенности курения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(Баргишев А.А.,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(Рашитов Р.Х., начальник)</w:t>
            </w:r>
          </w:p>
        </w:tc>
      </w:tr>
      <w:tr w:rsidR="00563855" w:rsidRPr="00563855" w:rsidTr="00AA1814">
        <w:tc>
          <w:tcPr>
            <w:tcW w:w="14742" w:type="dxa"/>
            <w:gridSpan w:val="7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развитию массовой физической культуры</w:t>
            </w:r>
          </w:p>
        </w:tc>
      </w:tr>
      <w:tr w:rsidR="00563855" w:rsidRPr="00563855" w:rsidTr="00AA1814">
        <w:tc>
          <w:tcPr>
            <w:tcW w:w="567" w:type="dxa"/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 и спортивно-массовых мероприятий с широким участием населения различного возраста по месту их жительства, среди </w:t>
            </w: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работающих, служащих и молодежи (спортивные соревнования, спортивные эстафеты)</w:t>
            </w:r>
          </w:p>
        </w:tc>
        <w:tc>
          <w:tcPr>
            <w:tcW w:w="1957" w:type="dxa"/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 и развитию физической культуры и спорта администрации Шалинского муниципального района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(Берсанов А.Д., начальник)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(Рашитов Р.Х., начальник)</w:t>
            </w:r>
          </w:p>
        </w:tc>
      </w:tr>
      <w:tr w:rsidR="00563855" w:rsidRPr="00563855" w:rsidTr="00AA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Открытие клубных объединений физкультурно-спортивной направленности по месту жительства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 xml:space="preserve">(Баргишев А.А., начальник) </w:t>
            </w:r>
          </w:p>
        </w:tc>
      </w:tr>
      <w:tr w:rsidR="00563855" w:rsidRPr="00563855" w:rsidTr="00AA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563855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 на лучшую организацию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563855" w:rsidRPr="00563855" w:rsidRDefault="00563855" w:rsidP="00AA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муниципального района»</w:t>
            </w:r>
          </w:p>
          <w:p w:rsidR="00563855" w:rsidRPr="00563855" w:rsidRDefault="00563855" w:rsidP="00A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5">
              <w:rPr>
                <w:rFonts w:ascii="Times New Roman" w:hAnsi="Times New Roman" w:cs="Times New Roman"/>
                <w:sz w:val="24"/>
                <w:szCs w:val="24"/>
              </w:rPr>
              <w:t>(Рашитов Р.Х., начальник)</w:t>
            </w:r>
          </w:p>
        </w:tc>
      </w:tr>
    </w:tbl>
    <w:p w:rsidR="00563855" w:rsidRPr="00563855" w:rsidRDefault="00563855" w:rsidP="00563855">
      <w:pPr>
        <w:rPr>
          <w:rFonts w:ascii="Times New Roman" w:hAnsi="Times New Roman" w:cs="Times New Roman"/>
          <w:sz w:val="24"/>
          <w:szCs w:val="24"/>
        </w:rPr>
      </w:pPr>
      <w:r w:rsidRPr="00563855">
        <w:rPr>
          <w:rFonts w:ascii="Times New Roman" w:hAnsi="Times New Roman" w:cs="Times New Roman"/>
          <w:sz w:val="24"/>
          <w:szCs w:val="24"/>
        </w:rPr>
        <w:t>»</w:t>
      </w:r>
    </w:p>
    <w:p w:rsidR="00563855" w:rsidRPr="00563855" w:rsidRDefault="00563855" w:rsidP="009B4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63855" w:rsidRPr="00563855" w:rsidSect="00563855">
      <w:pgSz w:w="16838" w:h="11906" w:orient="landscape"/>
      <w:pgMar w:top="1134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18" w:rsidRDefault="005C5618" w:rsidP="00FC6B07">
      <w:r>
        <w:separator/>
      </w:r>
    </w:p>
  </w:endnote>
  <w:endnote w:type="continuationSeparator" w:id="0">
    <w:p w:rsidR="005C5618" w:rsidRDefault="005C5618" w:rsidP="00F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18" w:rsidRDefault="005C5618" w:rsidP="00FC6B07">
      <w:r>
        <w:separator/>
      </w:r>
    </w:p>
  </w:footnote>
  <w:footnote w:type="continuationSeparator" w:id="0">
    <w:p w:rsidR="005C5618" w:rsidRDefault="005C5618" w:rsidP="00FC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59"/>
    <w:multiLevelType w:val="multilevel"/>
    <w:tmpl w:val="F7E6EF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1A6EFF"/>
    <w:multiLevelType w:val="hybridMultilevel"/>
    <w:tmpl w:val="F8FA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ADB"/>
    <w:multiLevelType w:val="hybridMultilevel"/>
    <w:tmpl w:val="D4BE293E"/>
    <w:lvl w:ilvl="0" w:tplc="25127A14">
      <w:start w:val="1"/>
      <w:numFmt w:val="decimal"/>
      <w:lvlText w:val="%1."/>
      <w:lvlJc w:val="left"/>
      <w:pPr>
        <w:ind w:left="4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6E11BF0"/>
    <w:multiLevelType w:val="hybridMultilevel"/>
    <w:tmpl w:val="DEE201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651B"/>
    <w:multiLevelType w:val="hybridMultilevel"/>
    <w:tmpl w:val="25EE9F7A"/>
    <w:lvl w:ilvl="0" w:tplc="359E3DB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84CD9"/>
    <w:multiLevelType w:val="hybridMultilevel"/>
    <w:tmpl w:val="A7306DD0"/>
    <w:lvl w:ilvl="0" w:tplc="441AF0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C61F96"/>
    <w:multiLevelType w:val="hybridMultilevel"/>
    <w:tmpl w:val="BB24D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D06A30"/>
    <w:multiLevelType w:val="hybridMultilevel"/>
    <w:tmpl w:val="17C2F290"/>
    <w:lvl w:ilvl="0" w:tplc="EBC4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47D83"/>
    <w:multiLevelType w:val="hybridMultilevel"/>
    <w:tmpl w:val="A006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6F75"/>
    <w:multiLevelType w:val="hybridMultilevel"/>
    <w:tmpl w:val="48B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0AE"/>
    <w:multiLevelType w:val="hybridMultilevel"/>
    <w:tmpl w:val="729402E6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2A652D40"/>
    <w:multiLevelType w:val="multilevel"/>
    <w:tmpl w:val="3458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12623B"/>
    <w:multiLevelType w:val="hybridMultilevel"/>
    <w:tmpl w:val="4030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D2229"/>
    <w:multiLevelType w:val="hybridMultilevel"/>
    <w:tmpl w:val="63E60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05B433A"/>
    <w:multiLevelType w:val="hybridMultilevel"/>
    <w:tmpl w:val="20547C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6553CA"/>
    <w:multiLevelType w:val="hybridMultilevel"/>
    <w:tmpl w:val="8B98B4E8"/>
    <w:lvl w:ilvl="0" w:tplc="D40084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B139D"/>
    <w:multiLevelType w:val="multilevel"/>
    <w:tmpl w:val="4302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1CB6B86"/>
    <w:multiLevelType w:val="hybridMultilevel"/>
    <w:tmpl w:val="955A3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5B786F"/>
    <w:multiLevelType w:val="hybridMultilevel"/>
    <w:tmpl w:val="266EC182"/>
    <w:lvl w:ilvl="0" w:tplc="DCAC4D3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05674"/>
    <w:multiLevelType w:val="hybridMultilevel"/>
    <w:tmpl w:val="F48E9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DC1BC9"/>
    <w:multiLevelType w:val="hybridMultilevel"/>
    <w:tmpl w:val="2722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8431A2"/>
    <w:multiLevelType w:val="hybridMultilevel"/>
    <w:tmpl w:val="AD7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55B05"/>
    <w:multiLevelType w:val="hybridMultilevel"/>
    <w:tmpl w:val="89565044"/>
    <w:lvl w:ilvl="0" w:tplc="848A1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618BF"/>
    <w:multiLevelType w:val="hybridMultilevel"/>
    <w:tmpl w:val="52C4B27E"/>
    <w:lvl w:ilvl="0" w:tplc="A5A2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491"/>
    <w:multiLevelType w:val="hybridMultilevel"/>
    <w:tmpl w:val="C450BECC"/>
    <w:lvl w:ilvl="0" w:tplc="E8C454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936E1"/>
    <w:multiLevelType w:val="hybridMultilevel"/>
    <w:tmpl w:val="00B0D1D6"/>
    <w:lvl w:ilvl="0" w:tplc="D9FE972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E70F4"/>
    <w:multiLevelType w:val="hybridMultilevel"/>
    <w:tmpl w:val="58CACBC0"/>
    <w:lvl w:ilvl="0" w:tplc="8CAC0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F3312"/>
    <w:multiLevelType w:val="hybridMultilevel"/>
    <w:tmpl w:val="D5F82930"/>
    <w:lvl w:ilvl="0" w:tplc="EF1CB3E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E7426"/>
    <w:multiLevelType w:val="hybridMultilevel"/>
    <w:tmpl w:val="EFA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C1994"/>
    <w:multiLevelType w:val="multilevel"/>
    <w:tmpl w:val="E0D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3948F2"/>
    <w:multiLevelType w:val="hybridMultilevel"/>
    <w:tmpl w:val="64E4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14846"/>
    <w:multiLevelType w:val="hybridMultilevel"/>
    <w:tmpl w:val="571C3E56"/>
    <w:lvl w:ilvl="0" w:tplc="566E1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D1F84"/>
    <w:multiLevelType w:val="hybridMultilevel"/>
    <w:tmpl w:val="7AF6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40892"/>
    <w:multiLevelType w:val="multilevel"/>
    <w:tmpl w:val="0CF09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073D5C"/>
    <w:multiLevelType w:val="hybridMultilevel"/>
    <w:tmpl w:val="47341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DCD74C7"/>
    <w:multiLevelType w:val="hybridMultilevel"/>
    <w:tmpl w:val="2C4CB41C"/>
    <w:lvl w:ilvl="0" w:tplc="2350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6"/>
  </w:num>
  <w:num w:numId="5">
    <w:abstractNumId w:val="35"/>
  </w:num>
  <w:num w:numId="6">
    <w:abstractNumId w:val="3"/>
  </w:num>
  <w:num w:numId="7">
    <w:abstractNumId w:val="20"/>
  </w:num>
  <w:num w:numId="8">
    <w:abstractNumId w:val="23"/>
  </w:num>
  <w:num w:numId="9">
    <w:abstractNumId w:val="31"/>
  </w:num>
  <w:num w:numId="10">
    <w:abstractNumId w:val="15"/>
  </w:num>
  <w:num w:numId="11">
    <w:abstractNumId w:val="11"/>
  </w:num>
  <w:num w:numId="12">
    <w:abstractNumId w:val="1"/>
  </w:num>
  <w:num w:numId="13">
    <w:abstractNumId w:val="33"/>
  </w:num>
  <w:num w:numId="14">
    <w:abstractNumId w:val="38"/>
  </w:num>
  <w:num w:numId="15">
    <w:abstractNumId w:val="12"/>
  </w:num>
  <w:num w:numId="16">
    <w:abstractNumId w:val="9"/>
  </w:num>
  <w:num w:numId="17">
    <w:abstractNumId w:val="39"/>
  </w:num>
  <w:num w:numId="18">
    <w:abstractNumId w:val="24"/>
  </w:num>
  <w:num w:numId="19">
    <w:abstractNumId w:val="0"/>
  </w:num>
  <w:num w:numId="20">
    <w:abstractNumId w:val="34"/>
  </w:num>
  <w:num w:numId="21">
    <w:abstractNumId w:val="14"/>
  </w:num>
  <w:num w:numId="22">
    <w:abstractNumId w:val="17"/>
  </w:num>
  <w:num w:numId="23">
    <w:abstractNumId w:val="25"/>
  </w:num>
  <w:num w:numId="24">
    <w:abstractNumId w:val="28"/>
  </w:num>
  <w:num w:numId="25">
    <w:abstractNumId w:val="37"/>
  </w:num>
  <w:num w:numId="26">
    <w:abstractNumId w:val="29"/>
  </w:num>
  <w:num w:numId="27">
    <w:abstractNumId w:val="22"/>
  </w:num>
  <w:num w:numId="28">
    <w:abstractNumId w:val="18"/>
  </w:num>
  <w:num w:numId="29">
    <w:abstractNumId w:val="5"/>
  </w:num>
  <w:num w:numId="30">
    <w:abstractNumId w:val="6"/>
  </w:num>
  <w:num w:numId="31">
    <w:abstractNumId w:val="30"/>
  </w:num>
  <w:num w:numId="32">
    <w:abstractNumId w:val="21"/>
  </w:num>
  <w:num w:numId="33">
    <w:abstractNumId w:val="26"/>
  </w:num>
  <w:num w:numId="34">
    <w:abstractNumId w:val="19"/>
  </w:num>
  <w:num w:numId="35">
    <w:abstractNumId w:val="32"/>
  </w:num>
  <w:num w:numId="36">
    <w:abstractNumId w:val="10"/>
  </w:num>
  <w:num w:numId="37">
    <w:abstractNumId w:val="13"/>
  </w:num>
  <w:num w:numId="38">
    <w:abstractNumId w:val="16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7"/>
    <w:rsid w:val="00001041"/>
    <w:rsid w:val="00001A60"/>
    <w:rsid w:val="00013978"/>
    <w:rsid w:val="00013CEB"/>
    <w:rsid w:val="00017A05"/>
    <w:rsid w:val="0002461C"/>
    <w:rsid w:val="00031CF4"/>
    <w:rsid w:val="000338DB"/>
    <w:rsid w:val="00037108"/>
    <w:rsid w:val="00044E9E"/>
    <w:rsid w:val="00051E23"/>
    <w:rsid w:val="000609FF"/>
    <w:rsid w:val="00063868"/>
    <w:rsid w:val="0007523A"/>
    <w:rsid w:val="0007528B"/>
    <w:rsid w:val="00084C05"/>
    <w:rsid w:val="000850DB"/>
    <w:rsid w:val="000A48B2"/>
    <w:rsid w:val="000A48CF"/>
    <w:rsid w:val="000B290F"/>
    <w:rsid w:val="000C09B1"/>
    <w:rsid w:val="000C4581"/>
    <w:rsid w:val="000D2EB7"/>
    <w:rsid w:val="000E451F"/>
    <w:rsid w:val="000E4C54"/>
    <w:rsid w:val="000E6CF8"/>
    <w:rsid w:val="000E7C66"/>
    <w:rsid w:val="000F2930"/>
    <w:rsid w:val="000F2FD6"/>
    <w:rsid w:val="00117107"/>
    <w:rsid w:val="00117362"/>
    <w:rsid w:val="00117AB8"/>
    <w:rsid w:val="0012511B"/>
    <w:rsid w:val="001461D7"/>
    <w:rsid w:val="001502C4"/>
    <w:rsid w:val="00160C32"/>
    <w:rsid w:val="001648C9"/>
    <w:rsid w:val="00165147"/>
    <w:rsid w:val="001678A2"/>
    <w:rsid w:val="0017123A"/>
    <w:rsid w:val="00174F21"/>
    <w:rsid w:val="00175325"/>
    <w:rsid w:val="00180C95"/>
    <w:rsid w:val="001828F6"/>
    <w:rsid w:val="0019001D"/>
    <w:rsid w:val="0019050C"/>
    <w:rsid w:val="001912AC"/>
    <w:rsid w:val="001945B6"/>
    <w:rsid w:val="00195EA0"/>
    <w:rsid w:val="001A1574"/>
    <w:rsid w:val="001A3B74"/>
    <w:rsid w:val="001B0E82"/>
    <w:rsid w:val="001B0EE9"/>
    <w:rsid w:val="001B2DB4"/>
    <w:rsid w:val="001B35C7"/>
    <w:rsid w:val="001C7103"/>
    <w:rsid w:val="001D00FC"/>
    <w:rsid w:val="001D01D3"/>
    <w:rsid w:val="001D3C04"/>
    <w:rsid w:val="001E1519"/>
    <w:rsid w:val="001E701D"/>
    <w:rsid w:val="001F39FD"/>
    <w:rsid w:val="001F520C"/>
    <w:rsid w:val="001F6ACF"/>
    <w:rsid w:val="002001E7"/>
    <w:rsid w:val="00201242"/>
    <w:rsid w:val="002060ED"/>
    <w:rsid w:val="0021195D"/>
    <w:rsid w:val="00221A5C"/>
    <w:rsid w:val="00227857"/>
    <w:rsid w:val="00247677"/>
    <w:rsid w:val="00263E0C"/>
    <w:rsid w:val="00265168"/>
    <w:rsid w:val="00266C7B"/>
    <w:rsid w:val="0027383F"/>
    <w:rsid w:val="002804D2"/>
    <w:rsid w:val="002819EB"/>
    <w:rsid w:val="00283744"/>
    <w:rsid w:val="00290F7F"/>
    <w:rsid w:val="00291774"/>
    <w:rsid w:val="0029197F"/>
    <w:rsid w:val="00296216"/>
    <w:rsid w:val="002968E4"/>
    <w:rsid w:val="00296B52"/>
    <w:rsid w:val="002A60B4"/>
    <w:rsid w:val="002B35B0"/>
    <w:rsid w:val="002B515F"/>
    <w:rsid w:val="002B57CD"/>
    <w:rsid w:val="002B620E"/>
    <w:rsid w:val="002B7E0D"/>
    <w:rsid w:val="002C25A9"/>
    <w:rsid w:val="002C2C47"/>
    <w:rsid w:val="002C5194"/>
    <w:rsid w:val="002D03B8"/>
    <w:rsid w:val="002D1EC4"/>
    <w:rsid w:val="002D22DE"/>
    <w:rsid w:val="002D456A"/>
    <w:rsid w:val="002D5C42"/>
    <w:rsid w:val="002E257A"/>
    <w:rsid w:val="002E28EF"/>
    <w:rsid w:val="00307BB1"/>
    <w:rsid w:val="0031016C"/>
    <w:rsid w:val="00310CBA"/>
    <w:rsid w:val="00314431"/>
    <w:rsid w:val="00315475"/>
    <w:rsid w:val="00315E2A"/>
    <w:rsid w:val="00316CBC"/>
    <w:rsid w:val="00322946"/>
    <w:rsid w:val="00323816"/>
    <w:rsid w:val="00324D88"/>
    <w:rsid w:val="00325BC5"/>
    <w:rsid w:val="00330A16"/>
    <w:rsid w:val="00332EA8"/>
    <w:rsid w:val="0034639D"/>
    <w:rsid w:val="00352AFB"/>
    <w:rsid w:val="003569C8"/>
    <w:rsid w:val="003608BC"/>
    <w:rsid w:val="00361065"/>
    <w:rsid w:val="00363E12"/>
    <w:rsid w:val="00365626"/>
    <w:rsid w:val="00365BA1"/>
    <w:rsid w:val="003668A2"/>
    <w:rsid w:val="003725E3"/>
    <w:rsid w:val="003766E6"/>
    <w:rsid w:val="00383406"/>
    <w:rsid w:val="003878B1"/>
    <w:rsid w:val="00394972"/>
    <w:rsid w:val="0039720B"/>
    <w:rsid w:val="003B25D0"/>
    <w:rsid w:val="003B2FEA"/>
    <w:rsid w:val="003B3228"/>
    <w:rsid w:val="003B4277"/>
    <w:rsid w:val="003B4E45"/>
    <w:rsid w:val="003C0906"/>
    <w:rsid w:val="003C0A4B"/>
    <w:rsid w:val="003C0AEB"/>
    <w:rsid w:val="003C19C3"/>
    <w:rsid w:val="003C4FE9"/>
    <w:rsid w:val="003C5A99"/>
    <w:rsid w:val="003C6552"/>
    <w:rsid w:val="003C7368"/>
    <w:rsid w:val="003E34A0"/>
    <w:rsid w:val="003E433A"/>
    <w:rsid w:val="003F38F4"/>
    <w:rsid w:val="00402E22"/>
    <w:rsid w:val="004052B0"/>
    <w:rsid w:val="00405685"/>
    <w:rsid w:val="004064A8"/>
    <w:rsid w:val="0040731F"/>
    <w:rsid w:val="0041287A"/>
    <w:rsid w:val="00413BCB"/>
    <w:rsid w:val="00416250"/>
    <w:rsid w:val="00420ABC"/>
    <w:rsid w:val="00420F2E"/>
    <w:rsid w:val="0042573D"/>
    <w:rsid w:val="00431BEC"/>
    <w:rsid w:val="00436A25"/>
    <w:rsid w:val="004379FD"/>
    <w:rsid w:val="00442310"/>
    <w:rsid w:val="0045039E"/>
    <w:rsid w:val="00455C18"/>
    <w:rsid w:val="00456896"/>
    <w:rsid w:val="004663E7"/>
    <w:rsid w:val="004673C8"/>
    <w:rsid w:val="00472B69"/>
    <w:rsid w:val="0047685F"/>
    <w:rsid w:val="004817B0"/>
    <w:rsid w:val="00484216"/>
    <w:rsid w:val="00494FB6"/>
    <w:rsid w:val="004A6B60"/>
    <w:rsid w:val="004B1966"/>
    <w:rsid w:val="004B3F0E"/>
    <w:rsid w:val="004B4A5D"/>
    <w:rsid w:val="004D21CA"/>
    <w:rsid w:val="004D2C3A"/>
    <w:rsid w:val="004D47F7"/>
    <w:rsid w:val="004E12DD"/>
    <w:rsid w:val="004E175E"/>
    <w:rsid w:val="004E3445"/>
    <w:rsid w:val="004E5CA1"/>
    <w:rsid w:val="004E67F1"/>
    <w:rsid w:val="004F33B0"/>
    <w:rsid w:val="004F3ED7"/>
    <w:rsid w:val="004F5217"/>
    <w:rsid w:val="004F7331"/>
    <w:rsid w:val="0050000F"/>
    <w:rsid w:val="005035E0"/>
    <w:rsid w:val="005055A0"/>
    <w:rsid w:val="0050763F"/>
    <w:rsid w:val="0051004C"/>
    <w:rsid w:val="00522D38"/>
    <w:rsid w:val="00531591"/>
    <w:rsid w:val="00545F14"/>
    <w:rsid w:val="00546F52"/>
    <w:rsid w:val="0056069F"/>
    <w:rsid w:val="00563855"/>
    <w:rsid w:val="005655DF"/>
    <w:rsid w:val="005668C2"/>
    <w:rsid w:val="00586B47"/>
    <w:rsid w:val="00590736"/>
    <w:rsid w:val="005949A8"/>
    <w:rsid w:val="005A06FF"/>
    <w:rsid w:val="005A644F"/>
    <w:rsid w:val="005A7815"/>
    <w:rsid w:val="005B23E2"/>
    <w:rsid w:val="005B5AAB"/>
    <w:rsid w:val="005B689D"/>
    <w:rsid w:val="005B68CA"/>
    <w:rsid w:val="005C08F9"/>
    <w:rsid w:val="005C1B5F"/>
    <w:rsid w:val="005C2541"/>
    <w:rsid w:val="005C2685"/>
    <w:rsid w:val="005C4EE2"/>
    <w:rsid w:val="005C5618"/>
    <w:rsid w:val="005C582A"/>
    <w:rsid w:val="005D51CC"/>
    <w:rsid w:val="005E3429"/>
    <w:rsid w:val="005E3676"/>
    <w:rsid w:val="005E5167"/>
    <w:rsid w:val="005E5919"/>
    <w:rsid w:val="005F57BC"/>
    <w:rsid w:val="00600CFF"/>
    <w:rsid w:val="00601CE4"/>
    <w:rsid w:val="006074BF"/>
    <w:rsid w:val="006104B6"/>
    <w:rsid w:val="00614139"/>
    <w:rsid w:val="00615518"/>
    <w:rsid w:val="006171A2"/>
    <w:rsid w:val="00627FA4"/>
    <w:rsid w:val="006319D0"/>
    <w:rsid w:val="00634AD5"/>
    <w:rsid w:val="00654676"/>
    <w:rsid w:val="00667AD7"/>
    <w:rsid w:val="00674BD5"/>
    <w:rsid w:val="00676547"/>
    <w:rsid w:val="00676740"/>
    <w:rsid w:val="00686A72"/>
    <w:rsid w:val="00696200"/>
    <w:rsid w:val="006A33AF"/>
    <w:rsid w:val="006A5387"/>
    <w:rsid w:val="006B43AF"/>
    <w:rsid w:val="006B6D69"/>
    <w:rsid w:val="006D0E19"/>
    <w:rsid w:val="006D6EB5"/>
    <w:rsid w:val="006D6ED0"/>
    <w:rsid w:val="006E10CD"/>
    <w:rsid w:val="006E2F28"/>
    <w:rsid w:val="006F124A"/>
    <w:rsid w:val="006F4157"/>
    <w:rsid w:val="00702C0E"/>
    <w:rsid w:val="007112A7"/>
    <w:rsid w:val="007121BC"/>
    <w:rsid w:val="007170CA"/>
    <w:rsid w:val="00717E32"/>
    <w:rsid w:val="00724763"/>
    <w:rsid w:val="0073195E"/>
    <w:rsid w:val="007334F7"/>
    <w:rsid w:val="00736153"/>
    <w:rsid w:val="00744208"/>
    <w:rsid w:val="00746FBC"/>
    <w:rsid w:val="00751BEF"/>
    <w:rsid w:val="00762E06"/>
    <w:rsid w:val="007708DD"/>
    <w:rsid w:val="00770A62"/>
    <w:rsid w:val="00772E52"/>
    <w:rsid w:val="00776224"/>
    <w:rsid w:val="00790178"/>
    <w:rsid w:val="00791B67"/>
    <w:rsid w:val="007928D6"/>
    <w:rsid w:val="007A18B5"/>
    <w:rsid w:val="007A378B"/>
    <w:rsid w:val="007B79C5"/>
    <w:rsid w:val="007C136A"/>
    <w:rsid w:val="007C5F6C"/>
    <w:rsid w:val="007D2E97"/>
    <w:rsid w:val="007E05F5"/>
    <w:rsid w:val="007E2F9E"/>
    <w:rsid w:val="007E32C5"/>
    <w:rsid w:val="007E38BB"/>
    <w:rsid w:val="007E5065"/>
    <w:rsid w:val="007E56FC"/>
    <w:rsid w:val="007E7CDB"/>
    <w:rsid w:val="007F0138"/>
    <w:rsid w:val="007F10E3"/>
    <w:rsid w:val="007F754A"/>
    <w:rsid w:val="008007E6"/>
    <w:rsid w:val="00807845"/>
    <w:rsid w:val="0081256D"/>
    <w:rsid w:val="00816609"/>
    <w:rsid w:val="008173FE"/>
    <w:rsid w:val="00817E93"/>
    <w:rsid w:val="008223FD"/>
    <w:rsid w:val="00824755"/>
    <w:rsid w:val="00835D03"/>
    <w:rsid w:val="00843E37"/>
    <w:rsid w:val="00844DCE"/>
    <w:rsid w:val="008454D6"/>
    <w:rsid w:val="00845730"/>
    <w:rsid w:val="008517DE"/>
    <w:rsid w:val="00852D98"/>
    <w:rsid w:val="008601F1"/>
    <w:rsid w:val="008628E6"/>
    <w:rsid w:val="00864E34"/>
    <w:rsid w:val="00866C34"/>
    <w:rsid w:val="00871355"/>
    <w:rsid w:val="008833C7"/>
    <w:rsid w:val="00883422"/>
    <w:rsid w:val="00891E1E"/>
    <w:rsid w:val="0089331D"/>
    <w:rsid w:val="00894FF0"/>
    <w:rsid w:val="008A09BC"/>
    <w:rsid w:val="008A3659"/>
    <w:rsid w:val="008B4B17"/>
    <w:rsid w:val="008B6FA3"/>
    <w:rsid w:val="008C28CA"/>
    <w:rsid w:val="008C3DE0"/>
    <w:rsid w:val="008D3A33"/>
    <w:rsid w:val="008D54C6"/>
    <w:rsid w:val="008E42F6"/>
    <w:rsid w:val="008F1FEE"/>
    <w:rsid w:val="008F2A8C"/>
    <w:rsid w:val="00907B29"/>
    <w:rsid w:val="00916112"/>
    <w:rsid w:val="0092112A"/>
    <w:rsid w:val="009227DE"/>
    <w:rsid w:val="00925A23"/>
    <w:rsid w:val="0092689C"/>
    <w:rsid w:val="00926E07"/>
    <w:rsid w:val="00927739"/>
    <w:rsid w:val="00942A04"/>
    <w:rsid w:val="0094606D"/>
    <w:rsid w:val="00950556"/>
    <w:rsid w:val="009507E7"/>
    <w:rsid w:val="00950B9B"/>
    <w:rsid w:val="009520D4"/>
    <w:rsid w:val="00954844"/>
    <w:rsid w:val="00963B79"/>
    <w:rsid w:val="009767FB"/>
    <w:rsid w:val="009768B9"/>
    <w:rsid w:val="00985959"/>
    <w:rsid w:val="00986774"/>
    <w:rsid w:val="009875EA"/>
    <w:rsid w:val="00987F95"/>
    <w:rsid w:val="009931FF"/>
    <w:rsid w:val="009A2308"/>
    <w:rsid w:val="009B24EB"/>
    <w:rsid w:val="009B41B3"/>
    <w:rsid w:val="009B45C9"/>
    <w:rsid w:val="009B49A4"/>
    <w:rsid w:val="009C021F"/>
    <w:rsid w:val="009C1D81"/>
    <w:rsid w:val="009C7FEC"/>
    <w:rsid w:val="009D4E3E"/>
    <w:rsid w:val="009D6383"/>
    <w:rsid w:val="009D6D40"/>
    <w:rsid w:val="009D747B"/>
    <w:rsid w:val="009E56F1"/>
    <w:rsid w:val="009E68C9"/>
    <w:rsid w:val="009E7BD5"/>
    <w:rsid w:val="009F1040"/>
    <w:rsid w:val="009F55E8"/>
    <w:rsid w:val="009F5FB7"/>
    <w:rsid w:val="00A06DAC"/>
    <w:rsid w:val="00A11188"/>
    <w:rsid w:val="00A21166"/>
    <w:rsid w:val="00A22ED1"/>
    <w:rsid w:val="00A353C4"/>
    <w:rsid w:val="00A47621"/>
    <w:rsid w:val="00A47E38"/>
    <w:rsid w:val="00A50A82"/>
    <w:rsid w:val="00A63268"/>
    <w:rsid w:val="00A657CA"/>
    <w:rsid w:val="00A72588"/>
    <w:rsid w:val="00A75A49"/>
    <w:rsid w:val="00A831D4"/>
    <w:rsid w:val="00A833B4"/>
    <w:rsid w:val="00A85AB3"/>
    <w:rsid w:val="00A8779C"/>
    <w:rsid w:val="00A93D22"/>
    <w:rsid w:val="00AA24B5"/>
    <w:rsid w:val="00AA3D80"/>
    <w:rsid w:val="00AA4737"/>
    <w:rsid w:val="00AB00BD"/>
    <w:rsid w:val="00AB4D01"/>
    <w:rsid w:val="00AC06ED"/>
    <w:rsid w:val="00AC248D"/>
    <w:rsid w:val="00AC41EF"/>
    <w:rsid w:val="00AD6DE1"/>
    <w:rsid w:val="00AE1607"/>
    <w:rsid w:val="00AE2FEF"/>
    <w:rsid w:val="00AE569A"/>
    <w:rsid w:val="00AE7CC8"/>
    <w:rsid w:val="00AF1963"/>
    <w:rsid w:val="00AF683E"/>
    <w:rsid w:val="00AF6E94"/>
    <w:rsid w:val="00B06E86"/>
    <w:rsid w:val="00B07F5E"/>
    <w:rsid w:val="00B10343"/>
    <w:rsid w:val="00B13687"/>
    <w:rsid w:val="00B13CE8"/>
    <w:rsid w:val="00B30ED9"/>
    <w:rsid w:val="00B43C61"/>
    <w:rsid w:val="00B47011"/>
    <w:rsid w:val="00B50897"/>
    <w:rsid w:val="00B57658"/>
    <w:rsid w:val="00B743FE"/>
    <w:rsid w:val="00B7632C"/>
    <w:rsid w:val="00B81892"/>
    <w:rsid w:val="00B82203"/>
    <w:rsid w:val="00B95DB1"/>
    <w:rsid w:val="00B973A5"/>
    <w:rsid w:val="00BA0605"/>
    <w:rsid w:val="00BA099A"/>
    <w:rsid w:val="00BA1A1C"/>
    <w:rsid w:val="00BB7CD4"/>
    <w:rsid w:val="00BC0DF3"/>
    <w:rsid w:val="00BC2136"/>
    <w:rsid w:val="00BC750B"/>
    <w:rsid w:val="00BD0B8F"/>
    <w:rsid w:val="00BD1128"/>
    <w:rsid w:val="00BD1540"/>
    <w:rsid w:val="00BD48CB"/>
    <w:rsid w:val="00BE1479"/>
    <w:rsid w:val="00BE3F7F"/>
    <w:rsid w:val="00BE4795"/>
    <w:rsid w:val="00BF6C35"/>
    <w:rsid w:val="00C0221F"/>
    <w:rsid w:val="00C0414F"/>
    <w:rsid w:val="00C060D6"/>
    <w:rsid w:val="00C11961"/>
    <w:rsid w:val="00C17263"/>
    <w:rsid w:val="00C21097"/>
    <w:rsid w:val="00C21AD9"/>
    <w:rsid w:val="00C22126"/>
    <w:rsid w:val="00C232FA"/>
    <w:rsid w:val="00C24EBD"/>
    <w:rsid w:val="00C24EDE"/>
    <w:rsid w:val="00C253B0"/>
    <w:rsid w:val="00C25943"/>
    <w:rsid w:val="00C3190C"/>
    <w:rsid w:val="00C36CAF"/>
    <w:rsid w:val="00C41B07"/>
    <w:rsid w:val="00C442F2"/>
    <w:rsid w:val="00C45911"/>
    <w:rsid w:val="00C52D08"/>
    <w:rsid w:val="00C53FD3"/>
    <w:rsid w:val="00C5409B"/>
    <w:rsid w:val="00C56D18"/>
    <w:rsid w:val="00C70788"/>
    <w:rsid w:val="00C71B39"/>
    <w:rsid w:val="00C72DA2"/>
    <w:rsid w:val="00C758C1"/>
    <w:rsid w:val="00C766EE"/>
    <w:rsid w:val="00C76AA4"/>
    <w:rsid w:val="00C856BD"/>
    <w:rsid w:val="00C90597"/>
    <w:rsid w:val="00C946B8"/>
    <w:rsid w:val="00C948E0"/>
    <w:rsid w:val="00C95F60"/>
    <w:rsid w:val="00CA5D26"/>
    <w:rsid w:val="00CA6BC6"/>
    <w:rsid w:val="00CB63A7"/>
    <w:rsid w:val="00CC29F9"/>
    <w:rsid w:val="00CC705F"/>
    <w:rsid w:val="00CD1876"/>
    <w:rsid w:val="00CD2458"/>
    <w:rsid w:val="00CE0149"/>
    <w:rsid w:val="00CE06DA"/>
    <w:rsid w:val="00CE0CEF"/>
    <w:rsid w:val="00CE0E16"/>
    <w:rsid w:val="00D13F2B"/>
    <w:rsid w:val="00D150FA"/>
    <w:rsid w:val="00D20C66"/>
    <w:rsid w:val="00D241D1"/>
    <w:rsid w:val="00D277E6"/>
    <w:rsid w:val="00D309EF"/>
    <w:rsid w:val="00D30FEB"/>
    <w:rsid w:val="00D33576"/>
    <w:rsid w:val="00D3372C"/>
    <w:rsid w:val="00D42738"/>
    <w:rsid w:val="00D45123"/>
    <w:rsid w:val="00D46746"/>
    <w:rsid w:val="00D56E15"/>
    <w:rsid w:val="00D600D7"/>
    <w:rsid w:val="00D60458"/>
    <w:rsid w:val="00D608B3"/>
    <w:rsid w:val="00D61B39"/>
    <w:rsid w:val="00D655DC"/>
    <w:rsid w:val="00D76304"/>
    <w:rsid w:val="00D80E04"/>
    <w:rsid w:val="00D90198"/>
    <w:rsid w:val="00D93FD3"/>
    <w:rsid w:val="00D97EDC"/>
    <w:rsid w:val="00DA2F96"/>
    <w:rsid w:val="00DA530A"/>
    <w:rsid w:val="00DA5E33"/>
    <w:rsid w:val="00DB0115"/>
    <w:rsid w:val="00DB01D1"/>
    <w:rsid w:val="00DB3D65"/>
    <w:rsid w:val="00DB4838"/>
    <w:rsid w:val="00DC0980"/>
    <w:rsid w:val="00DC26A0"/>
    <w:rsid w:val="00DD29B8"/>
    <w:rsid w:val="00DD3228"/>
    <w:rsid w:val="00DD5F6F"/>
    <w:rsid w:val="00DD6459"/>
    <w:rsid w:val="00DE129C"/>
    <w:rsid w:val="00DE6C52"/>
    <w:rsid w:val="00DF058D"/>
    <w:rsid w:val="00DF6CFE"/>
    <w:rsid w:val="00E0525C"/>
    <w:rsid w:val="00E115CF"/>
    <w:rsid w:val="00E271EB"/>
    <w:rsid w:val="00E30841"/>
    <w:rsid w:val="00E30B86"/>
    <w:rsid w:val="00E338BA"/>
    <w:rsid w:val="00E338DF"/>
    <w:rsid w:val="00E42681"/>
    <w:rsid w:val="00E431C8"/>
    <w:rsid w:val="00E4613C"/>
    <w:rsid w:val="00E5352B"/>
    <w:rsid w:val="00E54354"/>
    <w:rsid w:val="00E57AD3"/>
    <w:rsid w:val="00E644F1"/>
    <w:rsid w:val="00E66737"/>
    <w:rsid w:val="00E72388"/>
    <w:rsid w:val="00E7302A"/>
    <w:rsid w:val="00E7334A"/>
    <w:rsid w:val="00E8009B"/>
    <w:rsid w:val="00E93154"/>
    <w:rsid w:val="00EA637A"/>
    <w:rsid w:val="00EC3CA5"/>
    <w:rsid w:val="00ED12F2"/>
    <w:rsid w:val="00EE4E19"/>
    <w:rsid w:val="00EE54CC"/>
    <w:rsid w:val="00EE5C41"/>
    <w:rsid w:val="00EE6D7F"/>
    <w:rsid w:val="00EF350D"/>
    <w:rsid w:val="00F01621"/>
    <w:rsid w:val="00F1020E"/>
    <w:rsid w:val="00F1027A"/>
    <w:rsid w:val="00F3395B"/>
    <w:rsid w:val="00F33DD9"/>
    <w:rsid w:val="00F35289"/>
    <w:rsid w:val="00F44509"/>
    <w:rsid w:val="00F459E7"/>
    <w:rsid w:val="00F56756"/>
    <w:rsid w:val="00F654FD"/>
    <w:rsid w:val="00F66FD6"/>
    <w:rsid w:val="00F736D2"/>
    <w:rsid w:val="00F81AD7"/>
    <w:rsid w:val="00F83EC4"/>
    <w:rsid w:val="00F86986"/>
    <w:rsid w:val="00FA504E"/>
    <w:rsid w:val="00FB437F"/>
    <w:rsid w:val="00FB5C42"/>
    <w:rsid w:val="00FC0F81"/>
    <w:rsid w:val="00FC69B1"/>
    <w:rsid w:val="00FC6B07"/>
    <w:rsid w:val="00FD1D39"/>
    <w:rsid w:val="00FD690F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6D9"/>
  <w15:docId w15:val="{70153FEC-7B93-4A66-B1D1-094D946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B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0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C6B0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FC6B0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FC6B07"/>
    <w:pPr>
      <w:widowControl/>
      <w:autoSpaceDE/>
      <w:autoSpaceDN/>
      <w:adjustRightInd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C6B07"/>
    <w:pPr>
      <w:widowControl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C6B0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6B07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B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B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13F2B"/>
    <w:pPr>
      <w:ind w:left="720"/>
      <w:contextualSpacing/>
    </w:pPr>
  </w:style>
  <w:style w:type="paragraph" w:customStyle="1" w:styleId="ConsCell">
    <w:name w:val="ConsCell"/>
    <w:uiPriority w:val="99"/>
    <w:rsid w:val="00D30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Emphasis"/>
    <w:qFormat/>
    <w:rsid w:val="004673C8"/>
    <w:rPr>
      <w:i/>
      <w:iCs/>
    </w:rPr>
  </w:style>
  <w:style w:type="character" w:customStyle="1" w:styleId="2">
    <w:name w:val="Основной текст (2)_"/>
    <w:link w:val="20"/>
    <w:rsid w:val="00467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3C8"/>
    <w:pPr>
      <w:shd w:val="clear" w:color="auto" w:fill="FFFFFF"/>
      <w:autoSpaceDE/>
      <w:autoSpaceDN/>
      <w:adjustRightInd/>
      <w:spacing w:after="60" w:line="450" w:lineRule="exac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2">
    <w:name w:val="No Spacing"/>
    <w:link w:val="af3"/>
    <w:qFormat/>
    <w:rsid w:val="004673C8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4673C8"/>
  </w:style>
  <w:style w:type="paragraph" w:customStyle="1" w:styleId="1">
    <w:name w:val="Абзац списка1"/>
    <w:basedOn w:val="a"/>
    <w:rsid w:val="004673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№2_"/>
    <w:link w:val="22"/>
    <w:rsid w:val="00590736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0736"/>
    <w:pPr>
      <w:shd w:val="clear" w:color="auto" w:fill="FFFFFF"/>
      <w:autoSpaceDE/>
      <w:autoSpaceDN/>
      <w:adjustRightInd/>
      <w:spacing w:line="32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">
    <w:name w:val="Сетка таблицы1"/>
    <w:basedOn w:val="a1"/>
    <w:next w:val="a8"/>
    <w:uiPriority w:val="59"/>
    <w:rsid w:val="00C0414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844D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1"/>
    <w:rsid w:val="00987F95"/>
    <w:rPr>
      <w:rFonts w:ascii="Times New Roman" w:eastAsia="Times New Roman" w:hAnsi="Times New Roman" w:cs="Times New Roman"/>
      <w:color w:val="48484E"/>
      <w:sz w:val="28"/>
      <w:szCs w:val="28"/>
    </w:rPr>
  </w:style>
  <w:style w:type="paragraph" w:customStyle="1" w:styleId="11">
    <w:name w:val="Основной текст1"/>
    <w:basedOn w:val="a"/>
    <w:link w:val="af4"/>
    <w:rsid w:val="00987F95"/>
    <w:pPr>
      <w:autoSpaceDE/>
      <w:autoSpaceDN/>
      <w:adjustRightInd/>
      <w:ind w:firstLine="400"/>
    </w:pPr>
    <w:rPr>
      <w:rFonts w:ascii="Times New Roman" w:hAnsi="Times New Roman" w:cs="Times New Roman"/>
      <w:color w:val="48484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25D2-E133-4468-BF44-9D423BBD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Админ</cp:lastModifiedBy>
  <cp:revision>9</cp:revision>
  <cp:lastPrinted>2021-03-04T06:20:00Z</cp:lastPrinted>
  <dcterms:created xsi:type="dcterms:W3CDTF">2021-03-30T11:45:00Z</dcterms:created>
  <dcterms:modified xsi:type="dcterms:W3CDTF">2022-02-28T09:24:00Z</dcterms:modified>
</cp:coreProperties>
</file>