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E" w:rsidRPr="0083318E" w:rsidRDefault="0083318E" w:rsidP="0083318E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3318E" w:rsidRPr="0083318E" w:rsidRDefault="0083318E" w:rsidP="0083318E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</w:p>
    <w:p w:rsidR="0083318E" w:rsidRPr="0083318E" w:rsidRDefault="0083318E" w:rsidP="0083318E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A3E09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E09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83318E" w:rsidRPr="0083318E" w:rsidRDefault="0083318E" w:rsidP="0083318E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Шалинского </w:t>
      </w:r>
      <w:r w:rsidRPr="0083318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3318E" w:rsidRPr="0074326A" w:rsidRDefault="0083318E" w:rsidP="0083318E">
      <w:pPr>
        <w:autoSpaceDE w:val="0"/>
        <w:autoSpaceDN w:val="0"/>
        <w:adjustRightInd w:val="0"/>
        <w:spacing w:after="0" w:line="240" w:lineRule="auto"/>
        <w:ind w:left="9498" w:firstLine="539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74326A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74326A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A0290C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№ </w:t>
      </w:r>
      <w:r w:rsidR="0074326A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74326A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План мероприятий по реализации 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>Стратегии социально-экономического развития Шалинского муниципального района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2589"/>
        <w:gridCol w:w="2075"/>
        <w:gridCol w:w="831"/>
        <w:gridCol w:w="1113"/>
        <w:gridCol w:w="2519"/>
        <w:gridCol w:w="1427"/>
        <w:gridCol w:w="1427"/>
        <w:gridCol w:w="1427"/>
      </w:tblGrid>
      <w:tr w:rsidR="0083318E" w:rsidRPr="0083318E" w:rsidTr="0083318E">
        <w:trPr>
          <w:trHeight w:val="20"/>
          <w:tblHeader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цели, задачи, мероприятия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669" w:type="pct"/>
            <w:gridSpan w:val="2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67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этапам (млн. руб.)</w:t>
            </w:r>
          </w:p>
        </w:tc>
      </w:tr>
      <w:tr w:rsidR="0083318E" w:rsidRPr="0083318E" w:rsidTr="0083318E">
        <w:trPr>
          <w:trHeight w:val="20"/>
          <w:tblHeader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383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67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1: 2018 - 2020 годы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2: 2021 - 2025 годы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3: 2026 - 2030 годы</w:t>
            </w:r>
          </w:p>
        </w:tc>
      </w:tr>
      <w:tr w:rsidR="0083318E" w:rsidRPr="0083318E" w:rsidTr="0083318E">
        <w:trPr>
          <w:trHeight w:val="20"/>
          <w:tblHeader/>
        </w:trPr>
        <w:tc>
          <w:tcPr>
            <w:tcW w:w="386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499817470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Стратегия социально-экономического развития Шалинского муниципального района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48 448,9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7 054,6</w:t>
            </w:r>
          </w:p>
        </w:tc>
      </w:tr>
      <w:bookmarkEnd w:id="0"/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4 279,6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6 714,6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6 714,6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13 817,7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37 031,3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1. «Сохранение и развитие населения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8 780,9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10 675,5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3546,5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 Стратегии «Повышение эффективности рынка труда и занятости населения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ситуации на рынке труда и занятости населения Шалинского муниципального района,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совместно с ГБУ «Центр занятости населения Шалинского района» определение спроса на рабочую силу, необходимую для реализации перспективных проектов (по строительству промышленных и сельскохозяйственных объектов, а также объектов социальной, инженерной и транспортной инфраструктуры), по профессионально - квалификационной структуре в целях организации обучения по направлению ГБУ «Центр занятости населения Шалинского района»</w:t>
            </w:r>
            <w:proofErr w:type="gramEnd"/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муниципального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раиона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ГБУ «Центр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занятости населения Шалинского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ГБУ «Центр занятости населения Шалинского района» в организации: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проведения оплачиваемых общественных работ;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безработных граждан в возрасте от 18 до 20 лет, имеющих среднее профессиональное образование и ищущих работу впервые;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ярмарок вакансий и учебных рабочих мест.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ГБУ «Центр занятости населения Шалинского муниципального района» проведение мероприятий по профессиональной ориентации школьников, включающей организацию классов профильного обучения, программы дополнительного образования, подготовительные курсы, профессиональную диагностику (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профтестирование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базе ОУ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района, ГБУ «Центр занятости населения Шалинского района», МУ «Управление образования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заключению трехсторонних договоров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выпускников ОУ с работодателями Шалинского муниципального района и ВУЗами Чеченской Республики и других регионов Российской Федерации (о сотрудничестве,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трудоустройстве выпускников, целевой контрактной подготовке, профессиональной подготовке, переподготовке) с целью содействия трудоустройству выпускников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созданию на территории Шалинского муниципального района учреждения среднего профессионального образования, специализирующегося на подготовке рабочих и служащих по профессиям в сфере сельского хозяйства, которое будет обеспечивать потребность района в профессиональных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кадрах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повышать общий образовательный уровень населения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1.2. Стратегии «Развитие дошкольного, общего и дополнительного образования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7108,5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10195,1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муниципальных программ Шалинского муниципального района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дошкольного образования Шалинского муниципального района» и «Развитие общего и дополнительного образования Шалинского муниципального района», включая следующие мероприятия: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 «Управление дошкольных учреждений 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района», 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5639,2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организационно-методической помощи дошкольным и общеобразовательным учреждениям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«Управление дошкольных учреждений Шалинского муниципального района», 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качества услуг в системе дошкольного, общего и дополнительного образования, контроль деятельности учреждений дошкольного, общего и дополнительного образования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«Управление дошкольных учреждений Шалинского муниципального района», 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МУ «Управление образования Шалинского муниципального района» отдельных полномочий в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общего и дополнительного образования детей (организация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учащимися, социальная защита детей, охрана прав обучающихся в образовательных организациях Шалинского муниципального района)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сферы представляемых образовательных и воспитательных услуг на территории Шалинского муниципального района (развитие сети вариативных ДОУ, а также организационное и методическое содействие развитию сети негосударственных ДОО, ОУ, в том числе учреждений дополнительного образования)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«Управление дошкольных учреждений Шалинского муниципального района», 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предоставления муниципальных услуг/работ, оказываемых/выполняемых учреждениями дошкольного, общего и дополнительного образования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«Управление дошкольных учреждений Шалинского муниципального района», МУ «Управление образования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сети учреждений дошкольного, общего и дополнительного образования Шалинского муниципального района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Правительства Чеченской Республики по дошкольному образованию, Министерство образования и науки Чеченской Республики, МУ «Управление дошкольных учреждений Шалинского муниципального района», 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1.3. Стратегии «Сохранение и укрепление здоровья населения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сети учреждений здравоохранения, физической культуры и спорта на территории Шалинского муниципального района и их материально-техническое оснащение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Чеченской Республики, Министерство физической культуры и спорта Чеченской Республики,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сети негосударственных лечебно-профилактических и аптечных организаций на территории Шалинского муниципального района (медицинских, диагностических, стоматологических центров, аптек)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оценки качества услуг в системе здравоохранения, физической культуры и спорта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оказании мер социальной поддержки работникам здравоохранения учреждений здравоохранения, расположенных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здорового образа жизни, занятий физической культурой и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спортом среди всех слоев населения, а также профилактика вредных привычек (организация и проведение массовых мероприятий и акций),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районных физкультурных и спортивных мероприятий (в т.ч. спартакиады школьников и дошкольников, муниципальных служащих, традиционных массовых физкультурных мероприятий, соревнований по видам спорта, марафонов и т.п.)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в шаговой доступности многофункциональных площадок с тренажерами и площадок для занятий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воркаутом</w:t>
            </w:r>
            <w:proofErr w:type="spellEnd"/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придомовых спортивных площадок для развития дворовых видов спорта и проведения соревнований по футболу, баскетболу и т.д.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предусмотренных на основную деятельность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спортивной инфраструктуры общеобразовательных учреждений для проведения занятий спортом взрослого населения в вечернее время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тестирований норм ГТО граждан разных возрастных категорий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1.4. Стратегии «Формирование условий для обеспечения духовно-нравственного развития личности, а также для реализации потенциала молодежи Шалинского муниципального района, в том числе в интересах развития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Шалинского района «Развитие культуры Шалинского муниципального района», включая следующие мероприятия: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организационно-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методической помощи УК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 «Управление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качества услуг в системе культуры и контроль деятельности УК Шалинского муниципального района (библиотеки, школы искусств, дома культуры)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Популяризация культурно-исторического наследия Шалинского муниципального района (организация и проведение культурно-зрелищных мероприятий, фестивалей искусств, творческих смотров и конкурсов профессионального искусства и самодеятельного народного творчества, выставок изобразительного искусства, народного и технического творчества, освещение итогов мероприятий в СМИ)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сферы представляемых услуг в сфере культуры и искусства на территории Шалинского муниципального района, включая следующие мероприятия: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1.4.1.4.1.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фестивалей (документального кино, рекламы, культуры, современного театра, фольклора, архитектуры, современного искусства, молодежный, архитектурный, экологический и пр.), конкурсов, проведение открытых публичных лекций, мастер-классов и т.п.</w:t>
            </w:r>
            <w:proofErr w:type="gramEnd"/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1.4.1.4.2.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электронных сервисов в области предоставления библиотечных услуг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предоставления муниципальных услуг/работ,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оказываемых/выполняемых УК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 «Управление культуры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сети учреждений культуры, создание организации по работе с молодежью в Шалинском районе на базе Городского Дома культуры в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Шали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Чеченской Республики, Администрация Шалинского муниципального района, МУ «Управление культуры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Советов молодежи городского и сельских поселений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1.4.3.2.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туристических походов, поездок, экспедиций и экскурсий по историческим местам Чеченской Республики и других регионов России для школьников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встреч с молодежью с целью осуществления совместной работы по воспитанию патриотизма и толерантности, преодолению наркомании, алкоголизма, противодействия терроризму, экстремизма, вовлечения молодежи в незаконные вооруженные формирования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патриотических акций, конкурсов по молодежной тематике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проекта развития молодежных СМИ Шалинского муниципального района: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статей в социальные сети, съемка сюжетов и организация канала на https://www.youtube.com/, посвященных жизни молодежи в районе и пр.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молодежных акций в поддержку борьбы против употребления алкогольных и наркотических средств и асоциальных явлений в молодежной среде, пропаганда здорового образа жизни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социальной ответственности, профессиональное самоопределение, трудовая и социальная адаптация молодежи, обеспечение поддержки молодёжных организаций, объединений и общественно–значимых инициатив,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Сопровождение деятельности молодежных общественных объединений на территории Шалинского муниципального района (организационная, правовая и учебно-методическая поддержка, субсидирование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социально-значимых проектов и др.)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1.4.4.2.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молодежных мероприятий и мероприятий, посвященных памятным датам и событиям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1.5. Стратегии «Повышение качества и доступности социального обслуживания в Шалинском муниципальном районе»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сети учреждений социального обслуживания на территории Шалинского муниципального района и их материально-техническое оснащение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труда, занятости и социального развития Чеченской Республики, 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системы отдыха и оздоровления детей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«Управление образования Шалинского муниципального района»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беспрепятственного доступа к муниципальным объектам и услугам в приоритетных сферах жизнедеятельности инвалидов и других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социальной активности граждан в области социальной защиты населения, популяризация волонтерской деятельности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привлечении негосударственных форм социального обслуживания на рынок социальных услуг и введение в учреждениях социального обслуживания дополнительных услуг на платной основе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во внедрении и развитии новых перспективных форм социального обслуживания в учреждениях социального обслуживания, расположенных на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1.5.7.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оценки качества услуг, оказываемых учреждениями социального обслуживания, расположенными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2 Стратегии «Формирование новых точек экономического роста в Шалинском муниципальном районе»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11342,1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11342,1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2.1. Стратегии «Формирование конкурентоспособной экономики и повышение инвестиционной привлекательности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8734,8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8734,8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реализации инвестиционных проектов в сфере промышленности на территории Шалинского муниципального района, в том числе в сфере производства строительных материалов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8734,8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8734,8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Инвестиционной стратегии 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Инвестиционного паспорта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и актуализация единого реестра проектов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муниципально-частного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партнерства, реализуемых и предполагаемых к реализации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актуализация единого реестра паспортов свободных инвестиционных площадок на территории Шалинского муниципального района, реализация мероприятий по их инженерной и инфраструктурной подготовке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муниципальной поддержки субъектам инвестиционной деятельности (в том числе предоставление льготного периода по аренде земельного участка, льгот по земельному налогу и пр.)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shd w:val="clear" w:color="auto" w:fill="auto"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и консультационное сопровождение реализации инвестиционных проектов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обеспечение инвестиционной деятельности на территории района (реализация мероприятий в рамках Стандарта по обеспечению инвестиционной привлекательности)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новых форм привлечения источников финансирования: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муниципально-частное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партнерство, концессия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предусмотренных на основную деятельность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эффективной работы Общественного совета по вопросам улучшения административной среды, анализа случаев создания необоснованных барьеров для инвесторов, выработки рекомендаций по организации взаимодействия органов местного самоуправления Шалинского муниципального района и лиц, участвующих в инвестиционных процессах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информационного взаимодействия и рабочих контактов с внешними партнерами, потенциальными инвесторами в стратегических интересах муниципального образования с согласованием основных направлений экономической и инвестиционной политики между органами местного самоуправления и субъектами экономической деятельности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благоприятного инвестиционного имиджа Шалинского муниципального района,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Широкое информационное освещение успешного опыта реализации крупных инвестиционных проектов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Активное продвижение инвестиционных проектов на межрегиональном уровне путем взаимодействия с АО «Корпорация развития Чеченской Республики»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и актуализация информации об инвестиционных проектах Шалинского муниципального района на интернет-сайтах Шалинского муниципального района,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Инвестиционном портале Чеченской Республики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2.1.12.4.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Шалинского муниципального района в крупных выставочных мероприятиях, экономических форумах для создания благоприятного имиджа территории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 Стратегии «Развитие сельского хозяйства и обеспечение населения Шалинского муниципального района качественными продуктами питания»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реализации инвестиционных проектов в агропромышленной сфере на территории Шалинского муниципального района (проектов в сфере растениеводства и животноводства, производства пищевой продукции)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агропромышленного парка на территории Шалинского муниципального района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Герменчук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ГУП госхоза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Герменчукский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концепции, бизнес-плана и </w:t>
            </w:r>
            <w:proofErr w:type="spellStart"/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мастер-плана</w:t>
            </w:r>
            <w:proofErr w:type="spellEnd"/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агропромышленного парка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агропромышленного парка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муниципальной поддержки субъектам инвестиционной деятельности (в том числе предоставление льготного периода по аренде земельного участка, льгот по земельному налогу и пр.)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обеспечение функционирования при Администрации Шалинского муниципального района общественного Совета по развитию агропромышленного комплекса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Стимулирование создания ООО, ИП, крестьянских (фермерских) хозяйств на базе личных подсобных хозяйств (ЛПХ) 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точечной поддержки крестьянским (фермерским) хозяйствам в отдалённых поселениях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кооперативных форм сотрудничества и партнерства среди сельскохозяйственных производителей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сезонных сельскохозяйственных выставочно-ярмарочных мероприятий и участие в аналогичных мероприятиях различного уровня (представление сельхозпродукции ШМР)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сельскохозяйственных товаропроизводителей, оказание им консультационной помощи, в том числе по вопросам возможной государственной поддержки из бюджетов всех уровней, в том числе грантов начинающим фермерам, грантов на развитие семейных животноводческих ферм и прочих региональных и федеральных субсидий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2.3. Стратегии «Формирование благоприятных условий для развития малого и среднего предпринимательства в Шалинском муниципальном районе»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условий участия представителей субъектов малого предпринимательства, некоммерческих организаций, выражающих интересы субъектов малого предпринимательства, в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формировании и реализации местной политики в области развития малого предпринимательства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Чеченской Республики и других регионов Российской Федерации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предпринимателей о мерах государственной поддержки субъектов малого и среднего предпринимательства в Чеченской Республике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привлечения представителей малого и среднего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предпринимательства в подготовке и рассмотрении проектов правовых актов органов местного самоуправления, регулирующих развитие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субъектам малого и среднего предпринимательства в аренду или в собственность имущества и земельных ресурсов, находящихся в собственности Шалинского муниципального района, в том числе на льготных условиях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закупок товаров, работ, услуг отдельными видами юридических лиц, подпадающими под действие Федерального закона «О закупках товаров, работ, услуг отдельными видами юридических лиц», у субъектов малого предпринимательства ШМР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Организационно-методическая помощь субъектам малого и среднего предпринимательства, в том числе по вопросам подготовки и переподготовки кадров для малого и среднего предпринимательства,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кооперационных связей с представителями крупного и среднего бизнеса, сбыта продукции и услуг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2.3.8.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ежегодного праздника «День российского предпринимательства»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2.4. Стратегии «Обеспечение условий для полного и своевременного удовлетворения спроса населения Шалинского муниципального района на потребительские товары и услуги»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состояния рынка бытовых услуг, формирование реестра предприятий, оказывающих бытовые услуги населению, а также организационное и правовое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учреждениям бытового обслуживания, включая: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организацию и проведение семинаров, круглых столов с хозяйствующими субъектами по актуальным вопросам сферы бытового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обслуживания;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информирование о различных формах поддержки, проводимых курсах по подготовке, переподготовке, повышению квалификации работников и пр.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Территориальное планирование развития сети объектов торговли, общественного питания и бытовых услуг в целях повышения доступности соответствующих услуг для населения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бытовых услуг населению (предоставление муниципального имущества в аренду или в собственность)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и актуализация схем размещения нестационарных торговых объектов на территории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конкурсов профессионального мастерства среди работников сферы потребительского рынка и услуг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организации и проведения выставочно-ярмарочной деятельности на территории Шалинского муниципального района,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2.4.6.1.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местной нормативной правовой базы для реализации полномочий в сфере организации и проведения выставочно-ярмарочной деятельности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2.4.6.2.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внешних источников финансирования для организации массовых выставочно-ярмарочных мероприятий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2.4.6.3.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площадок и объектов инфраструктуры для организации выставочно-ярмарочной деятельности (муниципального имущества)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2.4.6.4.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информационных ресурсов и календаря выставочно-ярмарочных мероприятий, реализуемых на территории Шалинского муниципального района, для привлечения производителей сельскохозяйственной продукции, фермеров, садоводов-огородников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2.5. Стратегии «Формирование современного туристского комплекса в Шалинском муниципальном районе для удовлетворения социально-культурных и рекреационных потребностей жителей и гостей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совместного туристского продукта с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Грозным, включение Шалинского муниципального района в межрегиональные и региональные туристские маршруты, включение информации о нем в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Путеводитель по Чеченской Республике, выпускаемый ГУП «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Тур-Экс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(информации о Мечети имени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Рамзана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Кадырова, этнографическом музее-комплексе ауле «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Шира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к1отар», мероприятиях событийного туризма и пр.)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объектов показа и туристской инфраструктуры (коллективных средств размещения и общественного питания) в Шалинском районе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культурно-массовых и спортивных мероприятий, расширение «календаря событий»,  в том числе ориентированных на отдыхающих и туристов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развитию сопутствующей туристской инфраструктуры (парковки туристских автобусов, велодорожки, городская навигация),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способствующей включению Шалинского муниципального района в межрегиональные туристские маршруты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сложившихся мест массового отдыха населения на природе, благоустройство мест массовой околоводной рекреации, установка мусорных контейнеров, включение их в маршруты движения мусоровозов, организация официального пляжа, мониторинг санитарного состояния берегов и качества воды в местах купания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 в сети Интернет информации о возможностях отдыха и туризма в Шалинском муниципальном районе, позиционирование Шалинского муниципального района как одного из центров паломнического туризма Чеченской Республики и Северного Кавказа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3 Стратегии «</w:t>
            </w:r>
            <w:proofErr w:type="spellStart"/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развитию жилищного строительства и обеспечение инфраструктурой в соответствии с потребностями населения и бизнеса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11717,9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11461,9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3.1. Стратегии «Создание условий для обеспечения всех категорий населения Шалинского муниципального района доступным, качественным и благоустроенным жильем»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территории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Шалинского муниципального района актуальной документацией для осуществления градостроительной деятельности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развитии ипотечного жилищного кредитования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создании условий для обеспечения доступным и комфортным жильем отдельных категорий граждан и молодых семей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привлечении инвесторов для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размещения жилой застройки на территории Шалинского муниципального района, в том числе на условиях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муниципально-частного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партнерства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муниципального хозяйства Шалинского муниципального района» в части ЖКХ и благоустройства, в том числе: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предприятий жилищно-коммунального хозяйства Шалинского муниципального района, в том числе стимулирование повышения энергетической эффективности и энергосбережения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3.1.5.3.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в сфере Ж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 стр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уктурными подразделениями Администрации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населенных пунктов Шалинского муниципального района, в том числе обеспечение наружного освещения и благоустройство дворовых территорий многоквартирных домов (содержание парков, садов, скверов и бульваров, находящихся в муниципальной собственности, обустройство детских игровых площадок, проведение субботников по санитарной очистке, благоустройству и озеленению территорий и пр.)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«Формирование современной городской среды на территории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Шалинского муниципального района на 2018-2022»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«Комплексное развитие систем коммунальной инфраструктуры Шалинского муниципального района на 2017-2020 годы»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3.2. Стратегии «Обеспечение сбалансированного развития инженерной инфраструктуры Шалинского муниципального района с учетом перспективных потребностей экономики и населения»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11448,4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11448,4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«Комплексное развитие систем коммунальной инфраструктуры Шалинского муниципального района на 2017-2020 годы»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реализации мероприятий по реконструкции и строительству газотранспортной системы (газопроводов, газопроводов-отводов и газораспределительных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станций), в том числе на условиях государственно-частного и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муниципально-частного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партнерства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реализации мероприятий по реконструкции и строительству систем электроснабжения Шалинского муниципального района, в том числе на условиях государственно-частного и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муниципально-частного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партнерства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11448,4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11448,4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реализации мероприятий по реконструкции и строительству систем водоснабжения и водоотведения Шалинского района, в том числе на условиях государственно-частного и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муниципально-частного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партнерства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 Стратегии «Обеспечение функционирования и развитие дорожно-транспортного комплекса 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муниципального хозяйства Шалинского муниципального района» в части транспортной инфраструктуры, в том числе: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Строительство, реконструкция, ремонт, содержание и муниципальный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сохранностью автомобильных дорог общего пользования 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Стимулирование пополнения предприятиями автобусного парка современным подвижным составом с улучшенными технико-экономическими и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экологическими характеристиками, доступным для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населения (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низкопольные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автобусы, автобусы с переменным уровнем пола)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направленных на реализацию муниципальной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реализации мероприятий по развитию железнодорожного транспорта - восстановление малоиспользуемой железнодорожной ветки «Аргун –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Чири-Юрт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заданию на проектирование  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заданию на проектирование  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реализации проектов по реконструкции, ремонту, содержанию дорог республиканского значения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придорожной и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инфраструктуры в Шалинском муниципальном районе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4. Стратегии «Совершенствование системы муниципального управления и повышение эффективности управления муниципальными финансами и имуществом в Шалинском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4.1. Стратегии «Обеспечение сбалансированности и повышение устойчивости бюджета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Шалинского муниципального района «Обеспечение финансовой устойчивости Шалинского муниципального района», в том числе: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исполнения внутренних долговых обязательств, организация планирования и исполнения,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бюджета Шалинского муниципального района, нормативно-правовое обеспечение бюджетного планирования в Шалинском муниципальном районе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 по повышению налоговых и неналоговых поступлений в бюджет Шалинского муниципального района (совместно с Межрайонной ИФНС России № 4 по Чеченской Республике), в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Шалинское районное финансовое управление,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ИФНС России № 4 по Чеченской Республике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данных по поступлению доходов в бюджет Шалинского муниципального района в разрезе видов налогов, налогоплательщиков, повышение точности прогноза поступлений доходов в бюджет Шалинского муниципального района на очередной финансовый год и плановый период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инвентаризации земельных участков и муниципального имущества Шалинского муниципального района (зданий, строений и отдельных помещений)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оценки земельных участков и муниципального имущества Шалинского муниципального района, выявленного в ходе инвентаризации, проведение регистрационных действий в отношении выявленных земельных участков и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4.1.1.2.4.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реестра земельных участков и муниципального имущества, находящихся в собственности </w:t>
            </w:r>
            <w:r w:rsidRPr="00833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района, принятие решений о продаже земельных участков и муниципального имущества или сдаче их в аренду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расходов бюджета Шалинского муниципального района, в том числе за счет оптимизации сети муниципальных автономных, бюджетных и казенных учреждений Шалинского муниципального района, расходов на содержание работников органов местного самоуправления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Выравнивание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бюджетной обеспеченности бюджетов сельских поселений Шалинского муниципального района</w:t>
            </w:r>
            <w:proofErr w:type="gramEnd"/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прозрачности и открытости бюджетного процесса Шалинского муниципального района, в том числе: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слушаний по проектам решений Совета депутатов Шалинского муниципального района о бюджете на очередной финансовый год и плановый период и об исполнении бюджета за отчетный финансовый год и публикация результатов слушаний на специализированной странице на официальном сайте Администрации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«Бюджета для граждан» на основе решений Совета депутатов Шалинского муниципального района о бюджете и годового отчета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исполнении бюджета, муниципальных программ и др. информации, его публикация на специализированной странице на официальном сайте Администрации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информации о муниципальных финансах на специализированной странице на официальном сайте Администрации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направленных на реализацию муниципальной программы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 Шалинском районе мероприятий по повышению финансовой грамотности населения Шалинского муниципального района,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периодических мероприятий и создание на базе имеющейся инфраструктуры (в том числе многофункциональных центров предоставления государственных и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услуг, центров занятости, технопарков, учреждений социального обслуживания) консультационных центров в области финансовой грамотности населения, включая сферы предпринимательской деятельности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общеобразовательных организаций Шалинского муниципального района конкурсов по вопросам финансовой грамотности и предоставление победителям грантов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тематических статей финансовой тематики в средствах массовой информации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Шалинское районное финансовое управление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4.2. Стратегии «Повышение эффективности и открытости деятельности органов местного самоуправления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«Открытый муниципалитет» в Шалинском муниципальном районе, включая следующие мероприятия: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жителей Шалинского муниципального района о государственных и муниципальных услугах, предоставляемых на территории района, в том числе на базе МФЦ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технологий предоставления муниципальных услуг в электронной форме для повышения эффективности функционирования местного самоуправления, а также повышения оперативности и качества предоставления муниципальных услуг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обратной связи с населением о доступности и качестве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предоставляемых услуг через проведение мониторинга мнения населения Шалинского муниципального района о предоставляемых услугах для повышения их доступности и качества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канала по приему, рассмотрению и реализации общественных инициатив населения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открытости муниципальных учреждений Шалинского муниципального района и привлечение общественности к участию в их деятельности (в т.ч. через создание попечительских советов)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реализация мер по обеспечению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эффективности форм участия населения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осуществлении местного самоуправления,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4.2.3.1.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Информационно-консультационное обеспечение деятельности иных форм местного самоуправления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интересов населения Шалинского муниципального района, выбор старост и создание общественных советов по проблемам муниципального развития, проведение совещаний и семинаров, мониторинга результатов деятельности старост, общественных советов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распространение положительного опыта деятельности старост, общественных советов (публикации и репортажи о работе в средствах массовой информации, выпуск печатной продукции)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кадровой политики в сфере муниципального управления,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внедрение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мотивации работников администрации Шалинского муниципального района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муниципальных учреждений, направленной на повышение открытости деятельности органов местного самоуправления и муниципальных учреждений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механизмов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Шалинском муниципальном районе при участии органов государственной власти Чеченской Республики,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согласительной комиссии по реализации приоритетных проектов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согласительной комиссией регламента выбора приоритетных проектов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Выбор, реализация и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приоритетных проектов Шалинского 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5. Стратегии «Формирование безопасной среды жизнедеятельности для населения и улучшение состояния экологической обстановки в Шалинском муниципальном районе»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5.1. Стратегии «Создание условий для безопасного и комфортного проживания граждан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создании и развитии систем обеспечения охраны правопорядка, общественной безопасности, популяризация деятельности добровольных народных дружин Шалинского муниципального района по охране общественного порядка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профилактике преступности, включая профилактику терроризма и экстремизма (включая, мониторинг состояния межэтнических и межконфессиональных отношений)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аппаратно-программного комплекса автоматизированной информационной системы «Безопасный город» в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Шали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обеспечению населения функционирующей системой гражданской обороны, а также по предотвращению и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ликвидации последствий ЧС,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усовершенствованию централизованной системы оповещения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надежного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функционирования пунктов управления Шалинского районного звена территориальной подсистемы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РСЧС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защитными сооружениями гражданской обороны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</w:t>
            </w:r>
            <w:proofErr w:type="gram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неработающего населения по</w:t>
            </w:r>
            <w:proofErr w:type="gram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гражданской обороне и действиям при угрозе и возникновении ЧС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безопасному содержанию мест массового отдыха населения на водных объектах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ЧС в паводковый период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границ зон возможного затопления (подтопления) на территории 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безопасности дорожного движения, в т.ч.: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пешеходных переходов и установка светофоров, установка и ремонт дорожных знаков в границах населенных пунктов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заездных карманов и посадочных площадок в местах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остановки автобусов, осуществляющих перевозку детей к месту учёбы и обратно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муниципального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учебных и наглядных пособий, оборудования для образовательных учреждений, приобретение светоотражающих приспособлений для учащихся младших классов общеобразовательных учреждений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Регулярное  освещение  вопросов безопасности дорожного движения в печати и на радио, размещение социальной рекламы по пропаганде безопасности дорожного движения на улицах и автодорогах района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контрольно-надзорной деятельности в области обеспечения безопасности дорожного движения путем приобретения современного оборудования и внедрения прогрессивных технологий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Регулярное освещение в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средствах массовой информации проблем и результатов работы по обеспечению безопасности дорожного движения в Шалинском муниципальном районе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финансовых средств,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605" w:type="pct"/>
            <w:gridSpan w:val="2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5.2. Стратегии «Снижение уровня негативного воздействия на окружающую среду и улучшение общего санитарно-эпидемиологического состояния территории Шалинского муниципального района»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2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модернизация системы водоотведения в населенных пунктах Шалинского муниципального района (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в том числе частного сектора, строительство очистных сооружений хозяйственно-бытовых сточных вод)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</w:t>
            </w:r>
            <w:proofErr w:type="spellStart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и прибрежно-защитных полос на местности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исследований по выявлению водных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объектов, подвергшихся дигрессии, проведение мероприятий по их реабилитации, строительство берегозащитных сооружений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Шалинского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внедрению системы мониторинга почвенного покрова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системы обращения с отходами (рекультивация несанкционированных свалок, строительство полигона ТБО, установка мусорных контейнеров и др.) (более подробно в Приложении 3 к Стратегии)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системы селективного сбора отходов 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муниципальных программ и нормативно-правовых актов местного уровня в </w:t>
            </w: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сфере охраны окружающей среды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Шалинского муниципального района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473" w:type="pct"/>
            <w:gridSpan w:val="3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исполнителей</w:t>
            </w:r>
          </w:p>
        </w:tc>
      </w:tr>
      <w:tr w:rsidR="0083318E" w:rsidRPr="0083318E" w:rsidTr="0083318E">
        <w:trPr>
          <w:trHeight w:val="20"/>
        </w:trPr>
        <w:tc>
          <w:tcPr>
            <w:tcW w:w="3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3318E" w:rsidRPr="0083318E" w:rsidRDefault="0083318E" w:rsidP="0083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pct"/>
            <w:shd w:val="clear" w:color="auto" w:fill="auto"/>
            <w:hideMark/>
          </w:tcPr>
          <w:p w:rsidR="0083318E" w:rsidRPr="0083318E" w:rsidRDefault="0083318E" w:rsidP="00833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3318E" w:rsidRPr="0083318E" w:rsidRDefault="0083318E" w:rsidP="0083318E">
      <w:pPr>
        <w:keepNext/>
        <w:keepLines/>
        <w:spacing w:after="0" w:line="240" w:lineRule="auto"/>
        <w:jc w:val="center"/>
        <w:outlineLvl w:val="0"/>
        <w:rPr>
          <w:rFonts w:ascii="Cambria" w:eastAsia="Batang" w:hAnsi="Cambria" w:cs="Times New Roman"/>
          <w:b/>
          <w:bCs/>
          <w:color w:val="365F91"/>
          <w:sz w:val="28"/>
          <w:szCs w:val="28"/>
          <w:lang w:eastAsia="ko-KR"/>
        </w:rPr>
        <w:sectPr w:rsidR="0083318E" w:rsidRPr="0083318E" w:rsidSect="0083318E">
          <w:pgSz w:w="16838" w:h="11906" w:orient="landscape"/>
          <w:pgMar w:top="1701" w:right="1134" w:bottom="851" w:left="1134" w:header="709" w:footer="0" w:gutter="0"/>
          <w:cols w:space="708"/>
          <w:titlePg/>
          <w:docGrid w:linePitch="360"/>
        </w:sectPr>
      </w:pPr>
    </w:p>
    <w:p w:rsidR="0083318E" w:rsidRPr="0083318E" w:rsidRDefault="0083318E" w:rsidP="0083318E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3318E" w:rsidRPr="0083318E" w:rsidRDefault="0083318E" w:rsidP="0083318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3318E" w:rsidRPr="0083318E" w:rsidRDefault="008637FF" w:rsidP="0083318E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83318E" w:rsidRPr="0083318E" w:rsidRDefault="0083318E" w:rsidP="0083318E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Шалинского </w:t>
      </w:r>
      <w:r w:rsidRPr="0083318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3318E" w:rsidRPr="0074326A" w:rsidRDefault="0083318E" w:rsidP="0083318E">
      <w:pPr>
        <w:autoSpaceDE w:val="0"/>
        <w:autoSpaceDN w:val="0"/>
        <w:adjustRightInd w:val="0"/>
        <w:spacing w:after="0" w:line="240" w:lineRule="auto"/>
        <w:ind w:left="4253" w:firstLine="539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>от «</w:t>
      </w:r>
      <w:r w:rsidR="0074326A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74326A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8637FF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743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№ </w:t>
      </w:r>
      <w:r w:rsidR="0074326A" w:rsidRPr="0074326A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Система мониторинга и контроля реализации 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Плана мероприятий по реализации 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>Стратегии социально-экономического развития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Batang" w:hAnsi="Times New Roman" w:cs="Times New Roman"/>
          <w:sz w:val="28"/>
          <w:szCs w:val="28"/>
          <w:lang w:eastAsia="ko-KR"/>
        </w:rPr>
        <w:t>Шалинского муниципального района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Мониторинг реализации Плана мероприятий по реализации Стратегии социально-экономического развития Шалинского муниципального района (далее – Плана мероприятий) основан на использовании формализованной процедуры сбора и обработки отчетности и оценки результатов выполнения за отчетный год целей, задач социально-экономического развития Шалинского района и мероприятий.</w:t>
      </w: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Мониторинг и контроль реализации Плана мероприятий осуществляет </w:t>
      </w:r>
      <w:r w:rsidR="008637FF">
        <w:rPr>
          <w:rFonts w:ascii="Times New Roman" w:eastAsia="Calibri" w:hAnsi="Times New Roman" w:cs="Times New Roman"/>
          <w:sz w:val="28"/>
          <w:szCs w:val="28"/>
        </w:rPr>
        <w:t>о</w:t>
      </w:r>
      <w:r w:rsidRPr="0083318E">
        <w:rPr>
          <w:rFonts w:ascii="Times New Roman" w:eastAsia="Calibri" w:hAnsi="Times New Roman" w:cs="Times New Roman"/>
          <w:sz w:val="28"/>
          <w:szCs w:val="28"/>
        </w:rPr>
        <w:t>тдел экономического развития</w:t>
      </w:r>
      <w:r w:rsidR="008637FF">
        <w:rPr>
          <w:rFonts w:ascii="Times New Roman" w:eastAsia="Calibri" w:hAnsi="Times New Roman" w:cs="Times New Roman"/>
          <w:sz w:val="28"/>
          <w:szCs w:val="28"/>
        </w:rPr>
        <w:t>, торговли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и инвестиционной политики </w:t>
      </w:r>
      <w:r w:rsidR="008637FF">
        <w:rPr>
          <w:rFonts w:ascii="Times New Roman" w:eastAsia="Calibri" w:hAnsi="Times New Roman" w:cs="Times New Roman"/>
          <w:sz w:val="28"/>
          <w:szCs w:val="28"/>
        </w:rPr>
        <w:t>а</w:t>
      </w:r>
      <w:r w:rsidRPr="0083318E">
        <w:rPr>
          <w:rFonts w:ascii="Times New Roman" w:eastAsia="Calibri" w:hAnsi="Times New Roman" w:cs="Times New Roman"/>
          <w:sz w:val="28"/>
          <w:szCs w:val="28"/>
        </w:rPr>
        <w:t>дминистрации Шалинского муниципального района.</w:t>
      </w: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18E">
        <w:rPr>
          <w:rFonts w:ascii="Times New Roman" w:eastAsia="Calibri" w:hAnsi="Times New Roman" w:cs="Times New Roman"/>
          <w:sz w:val="28"/>
          <w:szCs w:val="28"/>
        </w:rPr>
        <w:t>Отдел экономического развития</w:t>
      </w:r>
      <w:r w:rsidR="008637FF">
        <w:rPr>
          <w:rFonts w:ascii="Times New Roman" w:eastAsia="Calibri" w:hAnsi="Times New Roman" w:cs="Times New Roman"/>
          <w:sz w:val="28"/>
          <w:szCs w:val="28"/>
        </w:rPr>
        <w:t>, торговли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и инвестиционной политики </w:t>
      </w:r>
      <w:r w:rsidR="008637FF">
        <w:rPr>
          <w:rFonts w:ascii="Times New Roman" w:eastAsia="Calibri" w:hAnsi="Times New Roman" w:cs="Times New Roman"/>
          <w:sz w:val="28"/>
          <w:szCs w:val="28"/>
        </w:rPr>
        <w:t>а</w:t>
      </w:r>
      <w:r w:rsidRPr="0083318E">
        <w:rPr>
          <w:rFonts w:ascii="Times New Roman" w:eastAsia="Calibri" w:hAnsi="Times New Roman" w:cs="Times New Roman"/>
          <w:sz w:val="28"/>
          <w:szCs w:val="28"/>
        </w:rPr>
        <w:t>дминистрации Шалинского муниципального района не позднее 1 февраля года, следующего за отчетным, направляет участникам стратегического планирования, являющимся ответственными за реализацию мероприятий, отчетные формы мониторинга и контроля своевременности выполнения мероприятий.</w:t>
      </w:r>
      <w:proofErr w:type="gramEnd"/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мероприятий определяется по результатам сравнения плановых и фактических сроков начала и завершения их реализации. Оценка своевременности проводится для тех мероприятий, завершение которых было предусмотрено в отчетном периоде, по остальным мероприятиям оценивается своевременность начала их реализации.</w:t>
      </w: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В случае если доля своевременно и в полном объеме выполненных мероприятий (при отсутствии отклонений фактически достигнутых </w:t>
      </w:r>
      <w:r w:rsidRPr="0083318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 от ожидаемых) в общем количестве мероприятий, подлежащих оценке за отчетный период, составила: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95% и более – итоги реализации Плана мероприятий за отчетный период признаются положительными;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от 80% до 94% – итоги реализации Плана мероприятий за отчетный период признаются удовлетворительными;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менее 80% - итоги реализации Плана мероприятий за отчетный период признаются неудовлетворительными.</w:t>
      </w: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Участники стратегического планирования не позднее 1 марта года, следующего за отчетным, предоставляют в </w:t>
      </w:r>
      <w:r w:rsidR="008637FF">
        <w:rPr>
          <w:rFonts w:ascii="Times New Roman" w:eastAsia="Calibri" w:hAnsi="Times New Roman" w:cs="Times New Roman"/>
          <w:sz w:val="28"/>
          <w:szCs w:val="28"/>
        </w:rPr>
        <w:t>о</w:t>
      </w:r>
      <w:r w:rsidRPr="0083318E">
        <w:rPr>
          <w:rFonts w:ascii="Times New Roman" w:eastAsia="Calibri" w:hAnsi="Times New Roman" w:cs="Times New Roman"/>
          <w:sz w:val="28"/>
          <w:szCs w:val="28"/>
        </w:rPr>
        <w:t>тдел экономического развития</w:t>
      </w:r>
      <w:r w:rsidR="008637FF">
        <w:rPr>
          <w:rFonts w:ascii="Times New Roman" w:eastAsia="Calibri" w:hAnsi="Times New Roman" w:cs="Times New Roman"/>
          <w:sz w:val="28"/>
          <w:szCs w:val="28"/>
        </w:rPr>
        <w:t>, торговли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и инвестиционной политики </w:t>
      </w:r>
      <w:r w:rsidR="008637FF">
        <w:rPr>
          <w:rFonts w:ascii="Times New Roman" w:eastAsia="Calibri" w:hAnsi="Times New Roman" w:cs="Times New Roman"/>
          <w:sz w:val="28"/>
          <w:szCs w:val="28"/>
        </w:rPr>
        <w:t>а</w:t>
      </w:r>
      <w:r w:rsidRPr="0083318E">
        <w:rPr>
          <w:rFonts w:ascii="Times New Roman" w:eastAsia="Calibri" w:hAnsi="Times New Roman" w:cs="Times New Roman"/>
          <w:sz w:val="28"/>
          <w:szCs w:val="28"/>
        </w:rPr>
        <w:t>дминистрации Шалинского муниципального района отчет о реализации Плана мероприятий.</w:t>
      </w:r>
      <w:proofErr w:type="gramEnd"/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К отчету прилагается аналитическая записка, которая содержит: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оценку своевременности и степени выполнения мероприятий.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анализ причин невыполнения или несвоевременного выполнения мероприятий, объемов финансирования;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проблемные вопросы реализации отдельных мероприятий и рекомендации по повышению их эффективности;</w:t>
      </w:r>
    </w:p>
    <w:p w:rsidR="0083318E" w:rsidRPr="0083318E" w:rsidRDefault="0083318E" w:rsidP="0083318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предложения по дальнейшей, корректировке или досрочному прекращению реализации отдельных мероприятий Плана мероприятий.</w:t>
      </w: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Отдел экономического развития</w:t>
      </w:r>
      <w:r w:rsidR="008637FF">
        <w:rPr>
          <w:rFonts w:ascii="Times New Roman" w:eastAsia="Calibri" w:hAnsi="Times New Roman" w:cs="Times New Roman"/>
          <w:sz w:val="28"/>
          <w:szCs w:val="28"/>
        </w:rPr>
        <w:t>, торговли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и инвестиционной политики </w:t>
      </w:r>
      <w:r w:rsidR="008637FF">
        <w:rPr>
          <w:rFonts w:ascii="Times New Roman" w:eastAsia="Calibri" w:hAnsi="Times New Roman" w:cs="Times New Roman"/>
          <w:sz w:val="28"/>
          <w:szCs w:val="28"/>
        </w:rPr>
        <w:t>а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дминистрации Шалинского муниципального района не позднее 1 апреля года, следующего за отчетным, обобщает результаты мониторинга и подготавливает сводную аналитическую записку, которую направляет </w:t>
      </w:r>
      <w:r w:rsidR="008637FF">
        <w:rPr>
          <w:rFonts w:ascii="Times New Roman" w:eastAsia="Calibri" w:hAnsi="Times New Roman" w:cs="Times New Roman"/>
          <w:sz w:val="28"/>
          <w:szCs w:val="28"/>
        </w:rPr>
        <w:t>в Совет депутатов</w:t>
      </w:r>
      <w:r w:rsidRPr="0083318E">
        <w:rPr>
          <w:rFonts w:ascii="Times New Roman" w:eastAsia="Calibri" w:hAnsi="Times New Roman" w:cs="Times New Roman"/>
          <w:sz w:val="28"/>
          <w:szCs w:val="28"/>
        </w:rPr>
        <w:t xml:space="preserve"> Шалинского муниципального района.</w:t>
      </w:r>
    </w:p>
    <w:p w:rsidR="0083318E" w:rsidRPr="0083318E" w:rsidRDefault="0083318E" w:rsidP="00833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t>Сводная аналитическая записка о реализации Плана мероприятий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83318E" w:rsidRPr="0083318E" w:rsidRDefault="0083318E" w:rsidP="00833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318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мониторинга и контроля реализации Плана мероприятий могут служить основанием для корректировки Стратегии социально-экономического развития Шалинского муниципального района до 2030 года.</w:t>
      </w:r>
    </w:p>
    <w:p w:rsidR="00ED5606" w:rsidRDefault="00ED5606"/>
    <w:sectPr w:rsidR="00ED5606" w:rsidSect="0028076E">
      <w:pgSz w:w="11906" w:h="16838" w:code="9"/>
      <w:pgMar w:top="1134" w:right="851" w:bottom="1134" w:left="1701" w:header="425" w:footer="782" w:gutter="0"/>
      <w:paperSrc w:first="257" w:other="25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09"/>
    <w:multiLevelType w:val="hybridMultilevel"/>
    <w:tmpl w:val="74764126"/>
    <w:lvl w:ilvl="0" w:tplc="911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AA74C8">
      <w:start w:val="1"/>
      <w:numFmt w:val="bullet"/>
      <w:pStyle w:val="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E63"/>
    <w:multiLevelType w:val="hybridMultilevel"/>
    <w:tmpl w:val="183630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02B7F"/>
    <w:multiLevelType w:val="multilevel"/>
    <w:tmpl w:val="A8A406F0"/>
    <w:lvl w:ilvl="0">
      <w:start w:val="1"/>
      <w:numFmt w:val="decimal"/>
      <w:pStyle w:val="1"/>
      <w:lvlText w:val="%1."/>
      <w:lvlJc w:val="left"/>
      <w:pPr>
        <w:ind w:left="104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7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3">
    <w:nsid w:val="0DCF0122"/>
    <w:multiLevelType w:val="hybridMultilevel"/>
    <w:tmpl w:val="AC548C5E"/>
    <w:lvl w:ilvl="0" w:tplc="787814A2">
      <w:start w:val="1"/>
      <w:numFmt w:val="bullet"/>
      <w:pStyle w:val="3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>
    <w:nsid w:val="10320611"/>
    <w:multiLevelType w:val="hybridMultilevel"/>
    <w:tmpl w:val="E9502E44"/>
    <w:lvl w:ilvl="0" w:tplc="617C5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5221EC"/>
    <w:multiLevelType w:val="multilevel"/>
    <w:tmpl w:val="37F6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2771CAA"/>
    <w:multiLevelType w:val="hybridMultilevel"/>
    <w:tmpl w:val="E424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ED2E17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0BE"/>
    <w:multiLevelType w:val="hybridMultilevel"/>
    <w:tmpl w:val="284C3624"/>
    <w:lvl w:ilvl="0" w:tplc="8962F406">
      <w:start w:val="1"/>
      <w:numFmt w:val="decimal"/>
      <w:pStyle w:val="a"/>
      <w:lvlText w:val="Таблица %1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C5B"/>
    <w:multiLevelType w:val="hybridMultilevel"/>
    <w:tmpl w:val="2C5C2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7D44">
      <w:start w:val="1"/>
      <w:numFmt w:val="bullet"/>
      <w:pStyle w:val="10"/>
      <w:lvlText w:val=""/>
      <w:lvlJc w:val="left"/>
      <w:pPr>
        <w:ind w:left="2880" w:hanging="360"/>
      </w:pPr>
      <w:rPr>
        <w:rFonts w:ascii="Wingdings" w:hAnsi="Wingdings" w:hint="default"/>
        <w:b/>
        <w:i w:val="0"/>
        <w:color w:val="auto"/>
        <w:sz w:val="26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B5DA2"/>
    <w:multiLevelType w:val="hybridMultilevel"/>
    <w:tmpl w:val="D122C482"/>
    <w:lvl w:ilvl="0" w:tplc="617C5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22658"/>
    <w:multiLevelType w:val="hybridMultilevel"/>
    <w:tmpl w:val="B8644330"/>
    <w:lvl w:ilvl="0" w:tplc="911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2B3BE">
      <w:start w:val="1"/>
      <w:numFmt w:val="bullet"/>
      <w:pStyle w:val="30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C5EF2"/>
    <w:multiLevelType w:val="hybridMultilevel"/>
    <w:tmpl w:val="160AFB4C"/>
    <w:lvl w:ilvl="0" w:tplc="7702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1039D1"/>
    <w:multiLevelType w:val="hybridMultilevel"/>
    <w:tmpl w:val="9D4E3616"/>
    <w:lvl w:ilvl="0" w:tplc="65969B0A">
      <w:start w:val="1"/>
      <w:numFmt w:val="bullet"/>
      <w:pStyle w:val="11"/>
      <w:lvlText w:val="­"/>
      <w:lvlJc w:val="left"/>
      <w:pPr>
        <w:ind w:left="178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pStyle w:val="20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BDD0B2A"/>
    <w:multiLevelType w:val="multilevel"/>
    <w:tmpl w:val="8E1418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8D6EAE"/>
    <w:multiLevelType w:val="hybridMultilevel"/>
    <w:tmpl w:val="A582E6E2"/>
    <w:lvl w:ilvl="0" w:tplc="3294C9F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2FC717B3"/>
    <w:multiLevelType w:val="hybridMultilevel"/>
    <w:tmpl w:val="D4AC42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4D3A5D"/>
    <w:multiLevelType w:val="multilevel"/>
    <w:tmpl w:val="67187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95C72"/>
    <w:multiLevelType w:val="hybridMultilevel"/>
    <w:tmpl w:val="917E384E"/>
    <w:styleLink w:val="123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410266"/>
    <w:multiLevelType w:val="hybridMultilevel"/>
    <w:tmpl w:val="535EA256"/>
    <w:lvl w:ilvl="0" w:tplc="580632E8">
      <w:start w:val="57"/>
      <w:numFmt w:val="decimal"/>
      <w:pStyle w:val="a1"/>
      <w:lvlText w:val="Рисунок %1 - "/>
      <w:lvlJc w:val="left"/>
      <w:pPr>
        <w:ind w:left="171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A7268DD"/>
    <w:multiLevelType w:val="hybridMultilevel"/>
    <w:tmpl w:val="DF2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32242"/>
    <w:multiLevelType w:val="multilevel"/>
    <w:tmpl w:val="441AEB6C"/>
    <w:styleLink w:val="1111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485649"/>
    <w:multiLevelType w:val="multilevel"/>
    <w:tmpl w:val="8B8E5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DA04DA"/>
    <w:multiLevelType w:val="hybridMultilevel"/>
    <w:tmpl w:val="AAAC3D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7F0DAF"/>
    <w:multiLevelType w:val="hybridMultilevel"/>
    <w:tmpl w:val="A2947470"/>
    <w:styleLink w:val="11113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80896"/>
    <w:multiLevelType w:val="hybridMultilevel"/>
    <w:tmpl w:val="2BFE1526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195366"/>
    <w:multiLevelType w:val="hybridMultilevel"/>
    <w:tmpl w:val="4B80DC38"/>
    <w:lvl w:ilvl="0" w:tplc="617C5E30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8">
    <w:nsid w:val="573C6A7B"/>
    <w:multiLevelType w:val="hybridMultilevel"/>
    <w:tmpl w:val="7C6846DC"/>
    <w:lvl w:ilvl="0" w:tplc="3294C9F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73D11B2"/>
    <w:multiLevelType w:val="hybridMultilevel"/>
    <w:tmpl w:val="8846833A"/>
    <w:lvl w:ilvl="0" w:tplc="ABA461D2">
      <w:start w:val="1"/>
      <w:numFmt w:val="decimal"/>
      <w:pStyle w:val="a2"/>
      <w:lvlText w:val="Таблица 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webHidden w:val="0"/>
        <w:color w:val="1F497D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C249C"/>
    <w:multiLevelType w:val="hybridMultilevel"/>
    <w:tmpl w:val="7C4A81DE"/>
    <w:lvl w:ilvl="0" w:tplc="2A4E60E6">
      <w:start w:val="1"/>
      <w:numFmt w:val="decimal"/>
      <w:pStyle w:val="12"/>
      <w:lvlText w:val="Рисунок %1."/>
      <w:lvlJc w:val="left"/>
      <w:pPr>
        <w:ind w:left="2061" w:hanging="360"/>
      </w:pPr>
      <w:rPr>
        <w:rFonts w:ascii="Arial Narrow" w:hAnsi="Arial Narrow" w:cs="Times New Roman" w:hint="default"/>
        <w:b/>
        <w:i w:val="0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682BE1"/>
    <w:multiLevelType w:val="hybridMultilevel"/>
    <w:tmpl w:val="4094EE64"/>
    <w:lvl w:ilvl="0" w:tplc="3294C9F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4752E2B"/>
    <w:multiLevelType w:val="hybridMultilevel"/>
    <w:tmpl w:val="C14E8558"/>
    <w:lvl w:ilvl="0" w:tplc="A5E4C78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E49"/>
    <w:multiLevelType w:val="hybridMultilevel"/>
    <w:tmpl w:val="1220AC32"/>
    <w:styleLink w:val="111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B93CDA"/>
    <w:multiLevelType w:val="multilevel"/>
    <w:tmpl w:val="7056FC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5">
    <w:nsid w:val="65BB73E0"/>
    <w:multiLevelType w:val="singleLevel"/>
    <w:tmpl w:val="C09E0A8C"/>
    <w:lvl w:ilvl="0">
      <w:start w:val="1"/>
      <w:numFmt w:val="bullet"/>
      <w:pStyle w:val="a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186852"/>
    <w:multiLevelType w:val="hybridMultilevel"/>
    <w:tmpl w:val="E344605E"/>
    <w:lvl w:ilvl="0" w:tplc="617C5E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E7840C6"/>
    <w:multiLevelType w:val="hybridMultilevel"/>
    <w:tmpl w:val="4AFCF5C0"/>
    <w:lvl w:ilvl="0" w:tplc="64EE7C70">
      <w:start w:val="1"/>
      <w:numFmt w:val="decimal"/>
      <w:lvlText w:val="Таблица %1 "/>
      <w:lvlJc w:val="left"/>
      <w:pPr>
        <w:ind w:left="21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99CF5B6">
      <w:start w:val="19"/>
      <w:numFmt w:val="decimal"/>
      <w:pStyle w:val="a4"/>
      <w:lvlText w:val="Таблица %3 - "/>
      <w:lvlJc w:val="left"/>
      <w:pPr>
        <w:ind w:left="2160" w:hanging="180"/>
      </w:pPr>
      <w:rPr>
        <w:rFonts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B691F"/>
    <w:multiLevelType w:val="hybridMultilevel"/>
    <w:tmpl w:val="73389B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3B255F0"/>
    <w:multiLevelType w:val="hybridMultilevel"/>
    <w:tmpl w:val="2CA4DE54"/>
    <w:lvl w:ilvl="0" w:tplc="00C83A3C">
      <w:start w:val="1"/>
      <w:numFmt w:val="bullet"/>
      <w:pStyle w:val="21"/>
      <w:lvlText w:val="-"/>
      <w:lvlJc w:val="left"/>
      <w:pPr>
        <w:ind w:left="2327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40">
    <w:nsid w:val="7C8D7C2A"/>
    <w:multiLevelType w:val="hybridMultilevel"/>
    <w:tmpl w:val="7338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76ACA"/>
    <w:multiLevelType w:val="multilevel"/>
    <w:tmpl w:val="11D8DF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216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9"/>
  </w:num>
  <w:num w:numId="4">
    <w:abstractNumId w:val="25"/>
  </w:num>
  <w:num w:numId="5">
    <w:abstractNumId w:val="22"/>
  </w:num>
  <w:num w:numId="6">
    <w:abstractNumId w:val="5"/>
  </w:num>
  <w:num w:numId="7">
    <w:abstractNumId w:val="23"/>
  </w:num>
  <w:num w:numId="8">
    <w:abstractNumId w:val="20"/>
  </w:num>
  <w:num w:numId="9">
    <w:abstractNumId w:val="37"/>
  </w:num>
  <w:num w:numId="10">
    <w:abstractNumId w:val="1"/>
  </w:num>
  <w:num w:numId="11">
    <w:abstractNumId w:val="3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4"/>
  </w:num>
  <w:num w:numId="16">
    <w:abstractNumId w:val="27"/>
  </w:num>
  <w:num w:numId="17">
    <w:abstractNumId w:val="10"/>
  </w:num>
  <w:num w:numId="18">
    <w:abstractNumId w:val="4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4"/>
  </w:num>
  <w:num w:numId="23">
    <w:abstractNumId w:val="41"/>
  </w:num>
  <w:num w:numId="24">
    <w:abstractNumId w:val="6"/>
  </w:num>
  <w:num w:numId="25">
    <w:abstractNumId w:val="12"/>
  </w:num>
  <w:num w:numId="26">
    <w:abstractNumId w:val="21"/>
  </w:num>
  <w:num w:numId="27">
    <w:abstractNumId w:val="17"/>
  </w:num>
  <w:num w:numId="28">
    <w:abstractNumId w:val="14"/>
  </w:num>
  <w:num w:numId="29">
    <w:abstractNumId w:val="28"/>
  </w:num>
  <w:num w:numId="30">
    <w:abstractNumId w:val="15"/>
  </w:num>
  <w:num w:numId="31">
    <w:abstractNumId w:val="31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"/>
  </w:num>
  <w:num w:numId="42">
    <w:abstractNumId w:val="13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3318E"/>
    <w:rsid w:val="00011975"/>
    <w:rsid w:val="00050D7A"/>
    <w:rsid w:val="00253232"/>
    <w:rsid w:val="0028076E"/>
    <w:rsid w:val="00483903"/>
    <w:rsid w:val="004C432B"/>
    <w:rsid w:val="006A3E09"/>
    <w:rsid w:val="0074326A"/>
    <w:rsid w:val="0083318E"/>
    <w:rsid w:val="008637FF"/>
    <w:rsid w:val="008739D2"/>
    <w:rsid w:val="0095726F"/>
    <w:rsid w:val="00A0290C"/>
    <w:rsid w:val="00BE6AE9"/>
    <w:rsid w:val="00C54BB4"/>
    <w:rsid w:val="00D21641"/>
    <w:rsid w:val="00D54762"/>
    <w:rsid w:val="00D7045E"/>
    <w:rsid w:val="00ED5606"/>
    <w:rsid w:val="00F2333D"/>
    <w:rsid w:val="00F8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83903"/>
  </w:style>
  <w:style w:type="paragraph" w:styleId="13">
    <w:name w:val="heading 1"/>
    <w:aliases w:val="Глава,Заголов,H1,1,(раздел),heading 1, Знак,h1,Глава 1,Заг Прог"/>
    <w:basedOn w:val="a5"/>
    <w:next w:val="a5"/>
    <w:link w:val="14"/>
    <w:uiPriority w:val="99"/>
    <w:qFormat/>
    <w:rsid w:val="0083318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, Знак2, Знак2 Зн"/>
    <w:basedOn w:val="a5"/>
    <w:next w:val="a5"/>
    <w:link w:val="23"/>
    <w:uiPriority w:val="99"/>
    <w:unhideWhenUsed/>
    <w:qFormat/>
    <w:rsid w:val="0083318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aliases w:val="Подраздел, Знак3, Знак3 Знак,Знак3,Знак3 Знак,Заг Таблицы"/>
    <w:basedOn w:val="13"/>
    <w:next w:val="a5"/>
    <w:link w:val="32"/>
    <w:qFormat/>
    <w:rsid w:val="0083318E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,Под Заг"/>
    <w:basedOn w:val="13"/>
    <w:next w:val="a5"/>
    <w:link w:val="40"/>
    <w:qFormat/>
    <w:rsid w:val="0083318E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5"/>
    <w:next w:val="a5"/>
    <w:link w:val="50"/>
    <w:qFormat/>
    <w:rsid w:val="0083318E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heading 6"/>
    <w:basedOn w:val="a5"/>
    <w:next w:val="a5"/>
    <w:link w:val="60"/>
    <w:qFormat/>
    <w:rsid w:val="0083318E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5"/>
    <w:next w:val="a5"/>
    <w:link w:val="70"/>
    <w:qFormat/>
    <w:rsid w:val="0083318E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83318E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5"/>
    <w:next w:val="a5"/>
    <w:link w:val="90"/>
    <w:qFormat/>
    <w:rsid w:val="0083318E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Глава Знак,Заголов Знак,H1 Знак,1 Знак,(раздел) Знак,heading 1 Знак, Знак Знак,h1 Знак,Глава 1 Знак,Заг Прог Знак"/>
    <w:basedOn w:val="a6"/>
    <w:link w:val="13"/>
    <w:uiPriority w:val="99"/>
    <w:rsid w:val="008331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3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6"/>
    <w:link w:val="22"/>
    <w:uiPriority w:val="99"/>
    <w:rsid w:val="008331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aliases w:val="Подраздел Знак, Знак3 Знак1, Знак3 Знак Знак,Знак3 Знак1,Знак3 Знак Знак,Заг Таблицы Знак"/>
    <w:basedOn w:val="a6"/>
    <w:link w:val="31"/>
    <w:rsid w:val="0083318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,Под Заг Знак"/>
    <w:basedOn w:val="a6"/>
    <w:link w:val="4"/>
    <w:rsid w:val="0083318E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8331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8331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8331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83318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83318E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5">
    <w:name w:val="Нет списка1"/>
    <w:next w:val="a8"/>
    <w:uiPriority w:val="99"/>
    <w:semiHidden/>
    <w:unhideWhenUsed/>
    <w:rsid w:val="0083318E"/>
  </w:style>
  <w:style w:type="paragraph" w:customStyle="1" w:styleId="a9">
    <w:name w:val="Для внутренних документов ПНР"/>
    <w:basedOn w:val="13"/>
    <w:link w:val="aa"/>
    <w:qFormat/>
    <w:rsid w:val="0083318E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aa">
    <w:name w:val="Для внутренних документов ПНР Знак"/>
    <w:link w:val="a9"/>
    <w:rsid w:val="0083318E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b">
    <w:name w:val="List Paragraph"/>
    <w:aliases w:val="ГЛАВНЫЙ"/>
    <w:basedOn w:val="a5"/>
    <w:link w:val="ac"/>
    <w:uiPriority w:val="34"/>
    <w:qFormat/>
    <w:rsid w:val="008331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d">
    <w:name w:val="Table Grid"/>
    <w:aliases w:val="OTR"/>
    <w:basedOn w:val="a7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5"/>
    <w:link w:val="af"/>
    <w:unhideWhenUsed/>
    <w:rsid w:val="0083318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Схема документа Знак"/>
    <w:basedOn w:val="a6"/>
    <w:link w:val="ae"/>
    <w:rsid w:val="0083318E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5"/>
    <w:link w:val="34"/>
    <w:rsid w:val="0083318E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6"/>
    <w:link w:val="33"/>
    <w:rsid w:val="0083318E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"/>
    <w:basedOn w:val="a5"/>
    <w:link w:val="af1"/>
    <w:qFormat/>
    <w:rsid w:val="0083318E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6"/>
    <w:link w:val="af0"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5"/>
    <w:link w:val="25"/>
    <w:rsid w:val="0083318E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5"/>
    <w:link w:val="af3"/>
    <w:semiHidden/>
    <w:rsid w:val="0083318E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6"/>
    <w:link w:val="af2"/>
    <w:semiHidden/>
    <w:rsid w:val="0083318E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annotation reference"/>
    <w:uiPriority w:val="99"/>
    <w:semiHidden/>
    <w:rsid w:val="0083318E"/>
    <w:rPr>
      <w:sz w:val="16"/>
      <w:szCs w:val="16"/>
    </w:rPr>
  </w:style>
  <w:style w:type="paragraph" w:styleId="af5">
    <w:name w:val="annotation text"/>
    <w:basedOn w:val="a5"/>
    <w:link w:val="af6"/>
    <w:rsid w:val="0083318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6"/>
    <w:link w:val="af5"/>
    <w:rsid w:val="00833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331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331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ParagraphChar1">
    <w:name w:val="List Paragraph Char1"/>
    <w:link w:val="16"/>
    <w:locked/>
    <w:rsid w:val="0083318E"/>
    <w:rPr>
      <w:rFonts w:ascii="Times New Roman" w:eastAsia="Times New Roman" w:hAnsi="Times New Roman"/>
      <w:sz w:val="24"/>
    </w:rPr>
  </w:style>
  <w:style w:type="paragraph" w:customStyle="1" w:styleId="17">
    <w:name w:val="Номер1"/>
    <w:basedOn w:val="af9"/>
    <w:uiPriority w:val="99"/>
    <w:qFormat/>
    <w:rsid w:val="0083318E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5"/>
    <w:uiPriority w:val="99"/>
    <w:qFormat/>
    <w:rsid w:val="0083318E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List"/>
    <w:basedOn w:val="a5"/>
    <w:rsid w:val="0083318E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3318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ум.список1"/>
    <w:basedOn w:val="a5"/>
    <w:uiPriority w:val="99"/>
    <w:qFormat/>
    <w:rsid w:val="0083318E"/>
    <w:pPr>
      <w:numPr>
        <w:numId w:val="19"/>
      </w:numPr>
      <w:spacing w:before="120" w:after="0" w:line="240" w:lineRule="atLeast"/>
      <w:jc w:val="both"/>
    </w:pPr>
    <w:rPr>
      <w:rFonts w:ascii="Arial Narrow" w:eastAsia="Calibri" w:hAnsi="Arial Narrow" w:cs="Times New Roman"/>
      <w:sz w:val="24"/>
    </w:rPr>
  </w:style>
  <w:style w:type="paragraph" w:styleId="afa">
    <w:name w:val="footer"/>
    <w:basedOn w:val="a5"/>
    <w:link w:val="afb"/>
    <w:uiPriority w:val="99"/>
    <w:rsid w:val="0083318E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6"/>
    <w:link w:val="afa"/>
    <w:uiPriority w:val="99"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6"/>
    <w:rsid w:val="0083318E"/>
  </w:style>
  <w:style w:type="paragraph" w:styleId="afd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5"/>
    <w:link w:val="afe"/>
    <w:qFormat/>
    <w:rsid w:val="0083318E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a4">
    <w:name w:val="Таблица_ГОСТ"/>
    <w:basedOn w:val="a5"/>
    <w:uiPriority w:val="99"/>
    <w:qFormat/>
    <w:rsid w:val="0083318E"/>
    <w:pPr>
      <w:widowControl w:val="0"/>
      <w:numPr>
        <w:ilvl w:val="2"/>
        <w:numId w:val="9"/>
      </w:numPr>
      <w:tabs>
        <w:tab w:val="left" w:pos="0"/>
      </w:tabs>
      <w:adjustRightInd w:val="0"/>
      <w:spacing w:after="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сновной текст документа"/>
    <w:basedOn w:val="a5"/>
    <w:uiPriority w:val="99"/>
    <w:qFormat/>
    <w:rsid w:val="0083318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header"/>
    <w:aliases w:val="ВерхКолонтитул"/>
    <w:basedOn w:val="a5"/>
    <w:link w:val="aff1"/>
    <w:qFormat/>
    <w:rsid w:val="0083318E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aliases w:val="ВерхКолонтитул Знак"/>
    <w:basedOn w:val="a6"/>
    <w:link w:val="aff0"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39"/>
    <w:rsid w:val="0083318E"/>
    <w:pPr>
      <w:widowControl w:val="0"/>
      <w:tabs>
        <w:tab w:val="left" w:pos="567"/>
        <w:tab w:val="left" w:pos="1100"/>
        <w:tab w:val="right" w:leader="dot" w:pos="9323"/>
      </w:tabs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noProof/>
      <w:kern w:val="32"/>
      <w:sz w:val="28"/>
      <w:szCs w:val="28"/>
      <w:lang w:eastAsia="ru-RU"/>
    </w:rPr>
  </w:style>
  <w:style w:type="paragraph" w:styleId="27">
    <w:name w:val="toc 2"/>
    <w:basedOn w:val="a5"/>
    <w:next w:val="a5"/>
    <w:autoRedefine/>
    <w:uiPriority w:val="39"/>
    <w:rsid w:val="0083318E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ascii="Times New Roman" w:eastAsia="Times New Roman" w:hAnsi="Times New Roman" w:cs="Times New Roman"/>
      <w:iCs/>
      <w:noProof/>
      <w:sz w:val="28"/>
      <w:szCs w:val="28"/>
      <w:lang w:eastAsia="ru-RU"/>
    </w:rPr>
  </w:style>
  <w:style w:type="character" w:styleId="aff2">
    <w:name w:val="Hyperlink"/>
    <w:uiPriority w:val="99"/>
    <w:rsid w:val="0083318E"/>
    <w:rPr>
      <w:color w:val="0000FF"/>
      <w:u w:val="single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5"/>
    <w:uiPriority w:val="99"/>
    <w:qFormat/>
    <w:rsid w:val="0083318E"/>
    <w:pPr>
      <w:widowControl w:val="0"/>
      <w:adjustRightInd w:val="0"/>
      <w:spacing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Heading">
    <w:name w:val="Heading"/>
    <w:uiPriority w:val="99"/>
    <w:qFormat/>
    <w:rsid w:val="0083318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aff4">
    <w:name w:val="Отчет Знак"/>
    <w:basedOn w:val="a5"/>
    <w:uiPriority w:val="99"/>
    <w:qFormat/>
    <w:rsid w:val="0083318E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Знак Знак Знак Знак Знак Знак1 Знак Знак Знак"/>
    <w:basedOn w:val="a5"/>
    <w:uiPriority w:val="99"/>
    <w:qFormat/>
    <w:rsid w:val="0083318E"/>
    <w:pPr>
      <w:widowControl w:val="0"/>
      <w:adjustRightInd w:val="0"/>
      <w:spacing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">
    <w:name w:val="Город и год разработки"/>
    <w:basedOn w:val="a5"/>
    <w:uiPriority w:val="99"/>
    <w:qFormat/>
    <w:rsid w:val="0083318E"/>
    <w:pPr>
      <w:widowControl w:val="0"/>
      <w:numPr>
        <w:numId w:val="1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"/>
    <w:basedOn w:val="a5"/>
    <w:uiPriority w:val="99"/>
    <w:qFormat/>
    <w:rsid w:val="0083318E"/>
    <w:pPr>
      <w:widowControl w:val="0"/>
      <w:adjustRightInd w:val="0"/>
      <w:spacing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текст1"/>
    <w:uiPriority w:val="99"/>
    <w:qFormat/>
    <w:rsid w:val="0083318E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  <w:lang w:eastAsia="ru-RU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83318E"/>
    <w:rPr>
      <w:b/>
      <w:color w:val="800000"/>
      <w:sz w:val="24"/>
    </w:rPr>
  </w:style>
  <w:style w:type="paragraph" w:styleId="HTML">
    <w:name w:val="HTML Preformatted"/>
    <w:basedOn w:val="a5"/>
    <w:link w:val="HTML0"/>
    <w:rsid w:val="0083318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83318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b">
    <w:name w:val="Сетка таблицы1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83318E"/>
  </w:style>
  <w:style w:type="numbering" w:customStyle="1" w:styleId="1111">
    <w:name w:val="Стиль1111"/>
    <w:uiPriority w:val="99"/>
    <w:rsid w:val="0083318E"/>
  </w:style>
  <w:style w:type="numbering" w:customStyle="1" w:styleId="120">
    <w:name w:val="Стиль12"/>
    <w:uiPriority w:val="99"/>
    <w:rsid w:val="0083318E"/>
  </w:style>
  <w:style w:type="table" w:customStyle="1" w:styleId="28">
    <w:name w:val="Сетка таблицы2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5"/>
    <w:link w:val="aff7"/>
    <w:unhideWhenUsed/>
    <w:qFormat/>
    <w:rsid w:val="008331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6"/>
    <w:link w:val="aff6"/>
    <w:rsid w:val="0083318E"/>
    <w:rPr>
      <w:rFonts w:ascii="Times New Roman" w:eastAsia="Calibri" w:hAnsi="Times New Roman" w:cs="Times New Roman"/>
      <w:sz w:val="20"/>
      <w:szCs w:val="20"/>
    </w:rPr>
  </w:style>
  <w:style w:type="character" w:styleId="aff8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uiPriority w:val="99"/>
    <w:unhideWhenUsed/>
    <w:rsid w:val="0083318E"/>
    <w:rPr>
      <w:vertAlign w:val="superscript"/>
    </w:rPr>
  </w:style>
  <w:style w:type="paragraph" w:styleId="35">
    <w:name w:val="toc 3"/>
    <w:basedOn w:val="a5"/>
    <w:next w:val="a5"/>
    <w:autoRedefine/>
    <w:uiPriority w:val="39"/>
    <w:unhideWhenUsed/>
    <w:rsid w:val="0083318E"/>
    <w:pPr>
      <w:spacing w:after="100" w:line="276" w:lineRule="auto"/>
      <w:ind w:left="480"/>
    </w:pPr>
    <w:rPr>
      <w:rFonts w:ascii="Times New Roman" w:eastAsia="Calibri" w:hAnsi="Times New Roman" w:cs="Times New Roman"/>
      <w:sz w:val="24"/>
    </w:rPr>
  </w:style>
  <w:style w:type="numbering" w:customStyle="1" w:styleId="110">
    <w:name w:val="Нет списка11"/>
    <w:next w:val="a8"/>
    <w:uiPriority w:val="99"/>
    <w:semiHidden/>
    <w:unhideWhenUsed/>
    <w:rsid w:val="0083318E"/>
  </w:style>
  <w:style w:type="table" w:customStyle="1" w:styleId="36">
    <w:name w:val="Сетка таблицы3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8"/>
    <w:uiPriority w:val="99"/>
    <w:semiHidden/>
    <w:unhideWhenUsed/>
    <w:rsid w:val="0083318E"/>
  </w:style>
  <w:style w:type="table" w:customStyle="1" w:styleId="41">
    <w:name w:val="Сетка таблицы4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qFormat/>
    <w:rsid w:val="008331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7">
    <w:name w:val="Нет списка3"/>
    <w:next w:val="a8"/>
    <w:uiPriority w:val="99"/>
    <w:semiHidden/>
    <w:unhideWhenUsed/>
    <w:rsid w:val="0083318E"/>
  </w:style>
  <w:style w:type="table" w:customStyle="1" w:styleId="51">
    <w:name w:val="Сетка таблицы5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83318E"/>
    <w:rPr>
      <w:color w:val="800080"/>
      <w:u w:val="single"/>
    </w:rPr>
  </w:style>
  <w:style w:type="numbering" w:customStyle="1" w:styleId="42">
    <w:name w:val="Нет списка4"/>
    <w:next w:val="a8"/>
    <w:semiHidden/>
    <w:rsid w:val="0083318E"/>
  </w:style>
  <w:style w:type="numbering" w:customStyle="1" w:styleId="52">
    <w:name w:val="Нет списка5"/>
    <w:next w:val="a8"/>
    <w:semiHidden/>
    <w:rsid w:val="0083318E"/>
  </w:style>
  <w:style w:type="paragraph" w:customStyle="1" w:styleId="affb">
    <w:name w:val="Постановление"/>
    <w:basedOn w:val="a5"/>
    <w:uiPriority w:val="99"/>
    <w:qFormat/>
    <w:rsid w:val="0083318E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2a">
    <w:name w:val="Вертикальный отступ 2"/>
    <w:basedOn w:val="a5"/>
    <w:uiPriority w:val="99"/>
    <w:qFormat/>
    <w:rsid w:val="00833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c">
    <w:name w:val="Вертикальный отступ 1"/>
    <w:basedOn w:val="a5"/>
    <w:uiPriority w:val="99"/>
    <w:qFormat/>
    <w:rsid w:val="008331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c">
    <w:name w:val="Номер"/>
    <w:basedOn w:val="a5"/>
    <w:uiPriority w:val="99"/>
    <w:qFormat/>
    <w:rsid w:val="0083318E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Plain Text"/>
    <w:basedOn w:val="a5"/>
    <w:link w:val="affe"/>
    <w:rsid w:val="008331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Текст Знак"/>
    <w:basedOn w:val="a6"/>
    <w:link w:val="affd"/>
    <w:rsid w:val="0083318E"/>
    <w:rPr>
      <w:rFonts w:ascii="Courier New" w:eastAsia="Times New Roman" w:hAnsi="Courier New" w:cs="Times New Roman"/>
      <w:sz w:val="20"/>
      <w:szCs w:val="20"/>
    </w:rPr>
  </w:style>
  <w:style w:type="paragraph" w:customStyle="1" w:styleId="1d">
    <w:name w:val="Основной текст с отступом1"/>
    <w:basedOn w:val="a5"/>
    <w:link w:val="BodyTextIndentChar"/>
    <w:qFormat/>
    <w:rsid w:val="008331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d"/>
    <w:rsid w:val="0083318E"/>
    <w:rPr>
      <w:rFonts w:ascii="Times New Roman" w:eastAsia="Times New Roman" w:hAnsi="Times New Roman" w:cs="Times New Roman"/>
      <w:sz w:val="24"/>
      <w:szCs w:val="24"/>
    </w:rPr>
  </w:style>
  <w:style w:type="paragraph" w:styleId="afff">
    <w:name w:val="Body Text"/>
    <w:aliases w:val="Body single,bt,отчет_нормаль"/>
    <w:basedOn w:val="a5"/>
    <w:link w:val="afff0"/>
    <w:unhideWhenUsed/>
    <w:qFormat/>
    <w:rsid w:val="00833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 Знак"/>
    <w:aliases w:val="Body single Знак2,bt Знак2,отчет_нормаль Знак"/>
    <w:basedOn w:val="a6"/>
    <w:link w:val="afff"/>
    <w:rsid w:val="0083318E"/>
    <w:rPr>
      <w:rFonts w:ascii="Times New Roman" w:eastAsia="Times New Roman" w:hAnsi="Times New Roman" w:cs="Times New Roman"/>
      <w:sz w:val="24"/>
      <w:szCs w:val="24"/>
    </w:rPr>
  </w:style>
  <w:style w:type="numbering" w:customStyle="1" w:styleId="61">
    <w:name w:val="Нет списка6"/>
    <w:next w:val="a8"/>
    <w:semiHidden/>
    <w:rsid w:val="0083318E"/>
  </w:style>
  <w:style w:type="paragraph" w:styleId="43">
    <w:name w:val="toc 4"/>
    <w:basedOn w:val="a5"/>
    <w:next w:val="a5"/>
    <w:autoRedefine/>
    <w:uiPriority w:val="39"/>
    <w:unhideWhenUsed/>
    <w:rsid w:val="0083318E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5"/>
    <w:next w:val="a5"/>
    <w:autoRedefine/>
    <w:uiPriority w:val="39"/>
    <w:unhideWhenUsed/>
    <w:rsid w:val="0083318E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5"/>
    <w:next w:val="a5"/>
    <w:autoRedefine/>
    <w:uiPriority w:val="39"/>
    <w:unhideWhenUsed/>
    <w:rsid w:val="0083318E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5"/>
    <w:next w:val="a5"/>
    <w:autoRedefine/>
    <w:uiPriority w:val="39"/>
    <w:unhideWhenUsed/>
    <w:rsid w:val="0083318E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5"/>
    <w:next w:val="a5"/>
    <w:autoRedefine/>
    <w:uiPriority w:val="39"/>
    <w:unhideWhenUsed/>
    <w:rsid w:val="0083318E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5"/>
    <w:next w:val="a5"/>
    <w:autoRedefine/>
    <w:uiPriority w:val="39"/>
    <w:unhideWhenUsed/>
    <w:rsid w:val="0083318E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5"/>
    <w:uiPriority w:val="99"/>
    <w:qFormat/>
    <w:rsid w:val="008331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5"/>
    <w:uiPriority w:val="99"/>
    <w:qFormat/>
    <w:rsid w:val="008331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5"/>
    <w:uiPriority w:val="99"/>
    <w:qFormat/>
    <w:rsid w:val="008331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5"/>
    <w:uiPriority w:val="99"/>
    <w:qFormat/>
    <w:rsid w:val="00833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5"/>
    <w:uiPriority w:val="99"/>
    <w:qFormat/>
    <w:rsid w:val="008331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5"/>
    <w:uiPriority w:val="99"/>
    <w:qFormat/>
    <w:rsid w:val="008331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8"/>
    <w:uiPriority w:val="99"/>
    <w:semiHidden/>
    <w:unhideWhenUsed/>
    <w:rsid w:val="0083318E"/>
  </w:style>
  <w:style w:type="paragraph" w:customStyle="1" w:styleId="xl177">
    <w:name w:val="xl177"/>
    <w:basedOn w:val="a5"/>
    <w:uiPriority w:val="99"/>
    <w:qFormat/>
    <w:rsid w:val="008331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5"/>
    <w:uiPriority w:val="99"/>
    <w:qFormat/>
    <w:rsid w:val="0083318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5"/>
    <w:uiPriority w:val="99"/>
    <w:qFormat/>
    <w:rsid w:val="0083318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5"/>
    <w:uiPriority w:val="99"/>
    <w:qFormat/>
    <w:rsid w:val="0083318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5"/>
    <w:uiPriority w:val="99"/>
    <w:qFormat/>
    <w:rsid w:val="0083318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5"/>
    <w:uiPriority w:val="99"/>
    <w:qFormat/>
    <w:rsid w:val="008331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5"/>
    <w:uiPriority w:val="99"/>
    <w:qFormat/>
    <w:rsid w:val="0083318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5"/>
    <w:uiPriority w:val="99"/>
    <w:qFormat/>
    <w:rsid w:val="008331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5"/>
    <w:uiPriority w:val="99"/>
    <w:qFormat/>
    <w:rsid w:val="008331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82">
    <w:name w:val="Нет списка8"/>
    <w:next w:val="a8"/>
    <w:uiPriority w:val="99"/>
    <w:semiHidden/>
    <w:unhideWhenUsed/>
    <w:rsid w:val="0083318E"/>
  </w:style>
  <w:style w:type="character" w:styleId="afff1">
    <w:name w:val="Emphasis"/>
    <w:uiPriority w:val="20"/>
    <w:qFormat/>
    <w:rsid w:val="0083318E"/>
    <w:rPr>
      <w:i/>
      <w:iCs/>
    </w:rPr>
  </w:style>
  <w:style w:type="table" w:customStyle="1" w:styleId="63">
    <w:name w:val="Сетка таблицы6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itle"/>
    <w:basedOn w:val="a5"/>
    <w:next w:val="a5"/>
    <w:link w:val="2b"/>
    <w:qFormat/>
    <w:rsid w:val="0083318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3">
    <w:name w:val="Название Знак"/>
    <w:basedOn w:val="a6"/>
    <w:link w:val="1e"/>
    <w:rsid w:val="00833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b">
    <w:name w:val="Название Знак2"/>
    <w:link w:val="afff2"/>
    <w:rsid w:val="008331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4">
    <w:name w:val="Subtitle"/>
    <w:basedOn w:val="a5"/>
    <w:next w:val="a5"/>
    <w:link w:val="afff5"/>
    <w:uiPriority w:val="11"/>
    <w:qFormat/>
    <w:rsid w:val="0083318E"/>
    <w:pPr>
      <w:numPr>
        <w:ilvl w:val="1"/>
      </w:numPr>
      <w:spacing w:after="200" w:line="36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5">
    <w:name w:val="Подзаголовок Знак"/>
    <w:basedOn w:val="a6"/>
    <w:link w:val="afff4"/>
    <w:uiPriority w:val="11"/>
    <w:rsid w:val="0083318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8">
    <w:name w:val="Знак Знак3 Знак Знак Знак Знак Знак Знак Знак"/>
    <w:basedOn w:val="a5"/>
    <w:uiPriority w:val="99"/>
    <w:qFormat/>
    <w:rsid w:val="008331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5"/>
    <w:uiPriority w:val="99"/>
    <w:qFormat/>
    <w:rsid w:val="008331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5"/>
    <w:uiPriority w:val="99"/>
    <w:qFormat/>
    <w:rsid w:val="008331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 Знак Знак Знак Знак Знак Знак1 Знак Знак Знак Знак"/>
    <w:basedOn w:val="a5"/>
    <w:uiPriority w:val="99"/>
    <w:qFormat/>
    <w:rsid w:val="0083318E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Знак Знак Знак Знак Знак Знак Знак"/>
    <w:basedOn w:val="a5"/>
    <w:uiPriority w:val="99"/>
    <w:qFormat/>
    <w:rsid w:val="008331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5"/>
    <w:uiPriority w:val="99"/>
    <w:qFormat/>
    <w:rsid w:val="0083318E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afff8">
    <w:name w:val="Знак Знак Знак"/>
    <w:basedOn w:val="a5"/>
    <w:uiPriority w:val="99"/>
    <w:qFormat/>
    <w:rsid w:val="008331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9">
    <w:name w:val="Знак"/>
    <w:basedOn w:val="a5"/>
    <w:rsid w:val="008331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1 Знак Знак Знак Знак Знак Знак"/>
    <w:basedOn w:val="a5"/>
    <w:uiPriority w:val="99"/>
    <w:qFormat/>
    <w:rsid w:val="0083318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c">
    <w:name w:val="Знак2"/>
    <w:basedOn w:val="a5"/>
    <w:rsid w:val="008331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Strong"/>
    <w:uiPriority w:val="22"/>
    <w:qFormat/>
    <w:rsid w:val="0083318E"/>
    <w:rPr>
      <w:b/>
      <w:bCs/>
    </w:rPr>
  </w:style>
  <w:style w:type="paragraph" w:customStyle="1" w:styleId="11Char">
    <w:name w:val="Знак1 Знак Знак Знак Знак Знак Знак Знак Знак1 Char"/>
    <w:basedOn w:val="a5"/>
    <w:uiPriority w:val="99"/>
    <w:qFormat/>
    <w:rsid w:val="008331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b">
    <w:name w:val="Normal (Web)"/>
    <w:aliases w:val="Обычный (Web),Обычный (веб)1,Обычный (веб) Знак1,Обычный (веб) Знак Знак,Обычный (Web)1,Знак Знак3,Обычный (веб) Знак Знак1,Знак Знак1 Знак Знак,Обычный (веб) Знак Знак Знак Знак,Знак Знак Знак Знак Знак,Знак4 Зна,Обычный (веб) Знак2 Знак"/>
    <w:basedOn w:val="a5"/>
    <w:link w:val="afffc"/>
    <w:uiPriority w:val="99"/>
    <w:unhideWhenUsed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5"/>
    <w:uiPriority w:val="99"/>
    <w:qFormat/>
    <w:rsid w:val="0083318E"/>
    <w:pPr>
      <w:spacing w:before="144" w:after="144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5"/>
    <w:uiPriority w:val="99"/>
    <w:qFormat/>
    <w:rsid w:val="0083318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5"/>
    <w:uiPriority w:val="99"/>
    <w:qFormat/>
    <w:rsid w:val="008331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2">
    <w:name w:val="Нет списка9"/>
    <w:next w:val="a8"/>
    <w:uiPriority w:val="99"/>
    <w:semiHidden/>
    <w:unhideWhenUsed/>
    <w:rsid w:val="0083318E"/>
  </w:style>
  <w:style w:type="table" w:customStyle="1" w:styleId="73">
    <w:name w:val="Сетка таблицы7"/>
    <w:basedOn w:val="a7"/>
    <w:next w:val="ad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aliases w:val="Обычный текст,List Paragraph"/>
    <w:basedOn w:val="a5"/>
    <w:link w:val="ListParagraphChar1"/>
    <w:qFormat/>
    <w:rsid w:val="0083318E"/>
    <w:pPr>
      <w:spacing w:after="200" w:line="276" w:lineRule="auto"/>
      <w:ind w:left="720"/>
    </w:pPr>
    <w:rPr>
      <w:rFonts w:ascii="Times New Roman" w:eastAsia="Times New Roman" w:hAnsi="Times New Roman"/>
      <w:sz w:val="24"/>
    </w:rPr>
  </w:style>
  <w:style w:type="paragraph" w:customStyle="1" w:styleId="1f0">
    <w:name w:val="Заголовок оглавления1"/>
    <w:basedOn w:val="13"/>
    <w:next w:val="a5"/>
    <w:uiPriority w:val="99"/>
    <w:semiHidden/>
    <w:qFormat/>
    <w:rsid w:val="0083318E"/>
    <w:pPr>
      <w:outlineLvl w:val="9"/>
    </w:pPr>
    <w:rPr>
      <w:rFonts w:eastAsia="Calibri"/>
    </w:rPr>
  </w:style>
  <w:style w:type="paragraph" w:styleId="afffd">
    <w:name w:val="TOC Heading"/>
    <w:basedOn w:val="13"/>
    <w:next w:val="a5"/>
    <w:uiPriority w:val="39"/>
    <w:unhideWhenUsed/>
    <w:qFormat/>
    <w:rsid w:val="0083318E"/>
    <w:pPr>
      <w:outlineLvl w:val="9"/>
    </w:pPr>
  </w:style>
  <w:style w:type="table" w:customStyle="1" w:styleId="83">
    <w:name w:val="Сетка таблицы8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8"/>
    <w:uiPriority w:val="99"/>
    <w:semiHidden/>
    <w:unhideWhenUsed/>
    <w:rsid w:val="0083318E"/>
  </w:style>
  <w:style w:type="paragraph" w:customStyle="1" w:styleId="afffe">
    <w:name w:val="Обычный (паспорт)"/>
    <w:basedOn w:val="a5"/>
    <w:uiPriority w:val="99"/>
    <w:qFormat/>
    <w:rsid w:val="0083318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Обычный в таблице"/>
    <w:basedOn w:val="a5"/>
    <w:uiPriority w:val="99"/>
    <w:qFormat/>
    <w:rsid w:val="0083318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0">
    <w:name w:val="Заголовок таблицы"/>
    <w:basedOn w:val="affff"/>
    <w:uiPriority w:val="99"/>
    <w:qFormat/>
    <w:rsid w:val="0083318E"/>
    <w:pPr>
      <w:jc w:val="center"/>
    </w:pPr>
    <w:rPr>
      <w:b/>
    </w:rPr>
  </w:style>
  <w:style w:type="paragraph" w:customStyle="1" w:styleId="Main">
    <w:name w:val="Main Знак"/>
    <w:uiPriority w:val="99"/>
    <w:qFormat/>
    <w:rsid w:val="0083318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1">
    <w:name w:val="Знак Знак Знак Знак Знак Знак"/>
    <w:basedOn w:val="a5"/>
    <w:uiPriority w:val="99"/>
    <w:qFormat/>
    <w:rsid w:val="008331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 Знак Знак Знак Знак1"/>
    <w:basedOn w:val="a5"/>
    <w:uiPriority w:val="99"/>
    <w:qFormat/>
    <w:rsid w:val="008331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30">
    <w:name w:val="Font Style30"/>
    <w:uiPriority w:val="99"/>
    <w:rsid w:val="0083318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8"/>
    <w:uiPriority w:val="99"/>
    <w:semiHidden/>
    <w:unhideWhenUsed/>
    <w:rsid w:val="0083318E"/>
  </w:style>
  <w:style w:type="character" w:customStyle="1" w:styleId="affff2">
    <w:name w:val="Цветовое выделение"/>
    <w:uiPriority w:val="99"/>
    <w:rsid w:val="0083318E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8"/>
    <w:uiPriority w:val="99"/>
    <w:semiHidden/>
    <w:unhideWhenUsed/>
    <w:rsid w:val="0083318E"/>
  </w:style>
  <w:style w:type="table" w:customStyle="1" w:styleId="101">
    <w:name w:val="Сетка таблицы10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3">
    <w:name w:val="Гипертекстовая ссылка"/>
    <w:rsid w:val="0083318E"/>
    <w:rPr>
      <w:color w:val="008000"/>
    </w:rPr>
  </w:style>
  <w:style w:type="paragraph" w:customStyle="1" w:styleId="affff4">
    <w:name w:val="Прижатый влево"/>
    <w:basedOn w:val="a5"/>
    <w:next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Нормальный (таблица)"/>
    <w:basedOn w:val="a5"/>
    <w:next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">
    <w:name w:val="highlight"/>
    <w:rsid w:val="0083318E"/>
  </w:style>
  <w:style w:type="paragraph" w:customStyle="1" w:styleId="affff6">
    <w:name w:val="Комментарий"/>
    <w:basedOn w:val="a5"/>
    <w:next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table" w:customStyle="1" w:styleId="113">
    <w:name w:val="Сетка таблицы11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Стиль1112"/>
    <w:uiPriority w:val="99"/>
    <w:rsid w:val="0083318E"/>
  </w:style>
  <w:style w:type="numbering" w:customStyle="1" w:styleId="11111">
    <w:name w:val="Стиль11111"/>
    <w:uiPriority w:val="99"/>
    <w:rsid w:val="0083318E"/>
  </w:style>
  <w:style w:type="numbering" w:customStyle="1" w:styleId="1210">
    <w:name w:val="Стиль121"/>
    <w:uiPriority w:val="99"/>
    <w:rsid w:val="0083318E"/>
  </w:style>
  <w:style w:type="table" w:customStyle="1" w:styleId="211">
    <w:name w:val="Сетка таблицы2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5"/>
    <w:uiPriority w:val="99"/>
    <w:qFormat/>
    <w:rsid w:val="008331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5"/>
    <w:uiPriority w:val="99"/>
    <w:qFormat/>
    <w:rsid w:val="008331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5"/>
    <w:uiPriority w:val="99"/>
    <w:qFormat/>
    <w:rsid w:val="008331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5"/>
    <w:uiPriority w:val="99"/>
    <w:qFormat/>
    <w:rsid w:val="008331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5"/>
    <w:uiPriority w:val="99"/>
    <w:qFormat/>
    <w:rsid w:val="008331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5"/>
    <w:uiPriority w:val="99"/>
    <w:qFormat/>
    <w:rsid w:val="008331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5"/>
    <w:uiPriority w:val="99"/>
    <w:qFormat/>
    <w:rsid w:val="00833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5"/>
    <w:uiPriority w:val="99"/>
    <w:qFormat/>
    <w:rsid w:val="00833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5"/>
    <w:uiPriority w:val="99"/>
    <w:qFormat/>
    <w:rsid w:val="00833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5"/>
    <w:uiPriority w:val="99"/>
    <w:qFormat/>
    <w:rsid w:val="00833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5"/>
    <w:uiPriority w:val="99"/>
    <w:qFormat/>
    <w:rsid w:val="008331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8331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d">
    <w:name w:val="Quote"/>
    <w:basedOn w:val="a5"/>
    <w:next w:val="a5"/>
    <w:link w:val="2e"/>
    <w:uiPriority w:val="29"/>
    <w:qFormat/>
    <w:rsid w:val="0083318E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e">
    <w:name w:val="Цитата 2 Знак"/>
    <w:basedOn w:val="a6"/>
    <w:link w:val="2d"/>
    <w:uiPriority w:val="29"/>
    <w:rsid w:val="0083318E"/>
    <w:rPr>
      <w:rFonts w:ascii="Calibri" w:eastAsia="Calibri" w:hAnsi="Calibri" w:cs="Times New Roman"/>
      <w:i/>
      <w:iCs/>
      <w:color w:val="000000"/>
    </w:rPr>
  </w:style>
  <w:style w:type="paragraph" w:customStyle="1" w:styleId="xl63">
    <w:name w:val="xl63"/>
    <w:basedOn w:val="a5"/>
    <w:uiPriority w:val="99"/>
    <w:qFormat/>
    <w:rsid w:val="0083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Таблица простая 41"/>
    <w:basedOn w:val="a7"/>
    <w:uiPriority w:val="44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8"/>
    <w:uiPriority w:val="99"/>
    <w:semiHidden/>
    <w:unhideWhenUsed/>
    <w:rsid w:val="0083318E"/>
  </w:style>
  <w:style w:type="table" w:customStyle="1" w:styleId="122">
    <w:name w:val="Сетка таблицы12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Стиль1113"/>
    <w:uiPriority w:val="99"/>
    <w:rsid w:val="0083318E"/>
  </w:style>
  <w:style w:type="numbering" w:customStyle="1" w:styleId="11112">
    <w:name w:val="Стиль11112"/>
    <w:uiPriority w:val="99"/>
    <w:rsid w:val="0083318E"/>
  </w:style>
  <w:style w:type="numbering" w:customStyle="1" w:styleId="1220">
    <w:name w:val="Стиль122"/>
    <w:uiPriority w:val="99"/>
    <w:rsid w:val="0083318E"/>
  </w:style>
  <w:style w:type="table" w:customStyle="1" w:styleId="221">
    <w:name w:val="Сетка таблицы22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8"/>
    <w:uiPriority w:val="99"/>
    <w:semiHidden/>
    <w:unhideWhenUsed/>
    <w:rsid w:val="0083318E"/>
  </w:style>
  <w:style w:type="numbering" w:customStyle="1" w:styleId="1114">
    <w:name w:val="Стиль1114"/>
    <w:uiPriority w:val="99"/>
    <w:rsid w:val="0083318E"/>
  </w:style>
  <w:style w:type="numbering" w:customStyle="1" w:styleId="11113">
    <w:name w:val="Стиль11113"/>
    <w:uiPriority w:val="99"/>
    <w:rsid w:val="0083318E"/>
  </w:style>
  <w:style w:type="numbering" w:customStyle="1" w:styleId="123">
    <w:name w:val="Стиль123"/>
    <w:uiPriority w:val="99"/>
    <w:rsid w:val="0083318E"/>
  </w:style>
  <w:style w:type="character" w:customStyle="1" w:styleId="blk">
    <w:name w:val="blk"/>
    <w:rsid w:val="0083318E"/>
  </w:style>
  <w:style w:type="character" w:customStyle="1" w:styleId="ac">
    <w:name w:val="Абзац списка Знак"/>
    <w:aliases w:val="ГЛАВНЫЙ Знак"/>
    <w:link w:val="ab"/>
    <w:uiPriority w:val="34"/>
    <w:locked/>
    <w:rsid w:val="0083318E"/>
    <w:rPr>
      <w:rFonts w:ascii="Times New Roman" w:eastAsia="Calibri" w:hAnsi="Times New Roman" w:cs="Times New Roman"/>
      <w:sz w:val="24"/>
    </w:rPr>
  </w:style>
  <w:style w:type="numbering" w:customStyle="1" w:styleId="150">
    <w:name w:val="Нет списка15"/>
    <w:next w:val="a8"/>
    <w:uiPriority w:val="99"/>
    <w:semiHidden/>
    <w:unhideWhenUsed/>
    <w:rsid w:val="0083318E"/>
  </w:style>
  <w:style w:type="numbering" w:customStyle="1" w:styleId="160">
    <w:name w:val="Нет списка16"/>
    <w:next w:val="a8"/>
    <w:uiPriority w:val="99"/>
    <w:semiHidden/>
    <w:unhideWhenUsed/>
    <w:rsid w:val="0083318E"/>
  </w:style>
  <w:style w:type="table" w:customStyle="1" w:styleId="141">
    <w:name w:val="Сетка таблицы14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Стиль1115"/>
    <w:uiPriority w:val="99"/>
    <w:rsid w:val="0083318E"/>
  </w:style>
  <w:style w:type="numbering" w:customStyle="1" w:styleId="11114">
    <w:name w:val="Стиль11114"/>
    <w:uiPriority w:val="99"/>
    <w:rsid w:val="0083318E"/>
  </w:style>
  <w:style w:type="numbering" w:customStyle="1" w:styleId="124">
    <w:name w:val="Стиль124"/>
    <w:uiPriority w:val="99"/>
    <w:rsid w:val="0083318E"/>
  </w:style>
  <w:style w:type="table" w:customStyle="1" w:styleId="230">
    <w:name w:val="Сетка таблицы23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8"/>
    <w:uiPriority w:val="99"/>
    <w:semiHidden/>
    <w:unhideWhenUsed/>
    <w:rsid w:val="0083318E"/>
  </w:style>
  <w:style w:type="table" w:customStyle="1" w:styleId="310">
    <w:name w:val="Сетка таблицы3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8"/>
    <w:uiPriority w:val="99"/>
    <w:semiHidden/>
    <w:unhideWhenUsed/>
    <w:rsid w:val="0083318E"/>
  </w:style>
  <w:style w:type="table" w:customStyle="1" w:styleId="411">
    <w:name w:val="Сетка таблицы4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8"/>
    <w:uiPriority w:val="99"/>
    <w:semiHidden/>
    <w:unhideWhenUsed/>
    <w:rsid w:val="0083318E"/>
  </w:style>
  <w:style w:type="table" w:customStyle="1" w:styleId="510">
    <w:name w:val="Сетка таблицы5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semiHidden/>
    <w:rsid w:val="0083318E"/>
  </w:style>
  <w:style w:type="numbering" w:customStyle="1" w:styleId="511">
    <w:name w:val="Нет списка51"/>
    <w:next w:val="a8"/>
    <w:semiHidden/>
    <w:rsid w:val="0083318E"/>
  </w:style>
  <w:style w:type="numbering" w:customStyle="1" w:styleId="610">
    <w:name w:val="Нет списка61"/>
    <w:next w:val="a8"/>
    <w:semiHidden/>
    <w:rsid w:val="0083318E"/>
  </w:style>
  <w:style w:type="numbering" w:customStyle="1" w:styleId="710">
    <w:name w:val="Нет списка71"/>
    <w:next w:val="a8"/>
    <w:uiPriority w:val="99"/>
    <w:semiHidden/>
    <w:unhideWhenUsed/>
    <w:rsid w:val="0083318E"/>
  </w:style>
  <w:style w:type="numbering" w:customStyle="1" w:styleId="810">
    <w:name w:val="Нет списка81"/>
    <w:next w:val="a8"/>
    <w:uiPriority w:val="99"/>
    <w:semiHidden/>
    <w:unhideWhenUsed/>
    <w:rsid w:val="0083318E"/>
  </w:style>
  <w:style w:type="table" w:customStyle="1" w:styleId="611">
    <w:name w:val="Сетка таблицы61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8"/>
    <w:uiPriority w:val="99"/>
    <w:semiHidden/>
    <w:unhideWhenUsed/>
    <w:rsid w:val="0083318E"/>
  </w:style>
  <w:style w:type="table" w:customStyle="1" w:styleId="711">
    <w:name w:val="Сетка таблицы71"/>
    <w:basedOn w:val="a7"/>
    <w:next w:val="ad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8"/>
    <w:uiPriority w:val="99"/>
    <w:semiHidden/>
    <w:unhideWhenUsed/>
    <w:rsid w:val="0083318E"/>
  </w:style>
  <w:style w:type="numbering" w:customStyle="1" w:styleId="111110">
    <w:name w:val="Нет списка11111"/>
    <w:next w:val="a8"/>
    <w:uiPriority w:val="99"/>
    <w:semiHidden/>
    <w:unhideWhenUsed/>
    <w:rsid w:val="0083318E"/>
  </w:style>
  <w:style w:type="table" w:customStyle="1" w:styleId="911">
    <w:name w:val="Сетка таблицы9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8"/>
    <w:uiPriority w:val="99"/>
    <w:semiHidden/>
    <w:unhideWhenUsed/>
    <w:rsid w:val="0083318E"/>
  </w:style>
  <w:style w:type="table" w:customStyle="1" w:styleId="1011">
    <w:name w:val="Сетка таблицы10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Стиль11121"/>
    <w:uiPriority w:val="99"/>
    <w:rsid w:val="0083318E"/>
  </w:style>
  <w:style w:type="numbering" w:customStyle="1" w:styleId="111111">
    <w:name w:val="Стиль111111"/>
    <w:uiPriority w:val="99"/>
    <w:rsid w:val="0083318E"/>
  </w:style>
  <w:style w:type="numbering" w:customStyle="1" w:styleId="12110">
    <w:name w:val="Стиль1211"/>
    <w:uiPriority w:val="99"/>
    <w:rsid w:val="0083318E"/>
  </w:style>
  <w:style w:type="table" w:customStyle="1" w:styleId="2110">
    <w:name w:val="Сетка таблицы21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8"/>
    <w:uiPriority w:val="99"/>
    <w:semiHidden/>
    <w:unhideWhenUsed/>
    <w:rsid w:val="0083318E"/>
  </w:style>
  <w:style w:type="table" w:customStyle="1" w:styleId="1212">
    <w:name w:val="Сетка таблицы12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7"/>
    <w:next w:val="ad"/>
    <w:uiPriority w:val="59"/>
    <w:rsid w:val="008331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Стиль11131"/>
    <w:uiPriority w:val="99"/>
    <w:rsid w:val="0083318E"/>
  </w:style>
  <w:style w:type="numbering" w:customStyle="1" w:styleId="111121">
    <w:name w:val="Стиль111121"/>
    <w:uiPriority w:val="99"/>
    <w:rsid w:val="0083318E"/>
  </w:style>
  <w:style w:type="numbering" w:customStyle="1" w:styleId="1221">
    <w:name w:val="Стиль1221"/>
    <w:uiPriority w:val="99"/>
    <w:rsid w:val="0083318E"/>
  </w:style>
  <w:style w:type="table" w:customStyle="1" w:styleId="2210">
    <w:name w:val="Сетка таблицы221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8"/>
    <w:uiPriority w:val="99"/>
    <w:semiHidden/>
    <w:unhideWhenUsed/>
    <w:rsid w:val="0083318E"/>
  </w:style>
  <w:style w:type="numbering" w:customStyle="1" w:styleId="11141">
    <w:name w:val="Стиль11141"/>
    <w:uiPriority w:val="99"/>
    <w:rsid w:val="0083318E"/>
  </w:style>
  <w:style w:type="numbering" w:customStyle="1" w:styleId="111131">
    <w:name w:val="Стиль111131"/>
    <w:uiPriority w:val="99"/>
    <w:rsid w:val="0083318E"/>
    <w:pPr>
      <w:numPr>
        <w:numId w:val="4"/>
      </w:numPr>
    </w:pPr>
  </w:style>
  <w:style w:type="numbering" w:customStyle="1" w:styleId="1231">
    <w:name w:val="Стиль1231"/>
    <w:uiPriority w:val="99"/>
    <w:rsid w:val="0083318E"/>
  </w:style>
  <w:style w:type="character" w:customStyle="1" w:styleId="affff7">
    <w:name w:val="Заголовок Знак"/>
    <w:uiPriority w:val="10"/>
    <w:rsid w:val="0083318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8"/>
    <w:uiPriority w:val="99"/>
    <w:semiHidden/>
    <w:unhideWhenUsed/>
    <w:rsid w:val="0083318E"/>
  </w:style>
  <w:style w:type="numbering" w:customStyle="1" w:styleId="11160">
    <w:name w:val="Стиль1116"/>
    <w:uiPriority w:val="99"/>
    <w:rsid w:val="0083318E"/>
  </w:style>
  <w:style w:type="numbering" w:customStyle="1" w:styleId="11115">
    <w:name w:val="Стиль11115"/>
    <w:uiPriority w:val="99"/>
    <w:rsid w:val="0083318E"/>
  </w:style>
  <w:style w:type="numbering" w:customStyle="1" w:styleId="125">
    <w:name w:val="Стиль125"/>
    <w:uiPriority w:val="99"/>
    <w:rsid w:val="0083318E"/>
  </w:style>
  <w:style w:type="numbering" w:customStyle="1" w:styleId="180">
    <w:name w:val="Нет списка18"/>
    <w:next w:val="a8"/>
    <w:uiPriority w:val="99"/>
    <w:semiHidden/>
    <w:unhideWhenUsed/>
    <w:rsid w:val="0083318E"/>
  </w:style>
  <w:style w:type="numbering" w:customStyle="1" w:styleId="222">
    <w:name w:val="Нет списка22"/>
    <w:next w:val="a8"/>
    <w:uiPriority w:val="99"/>
    <w:semiHidden/>
    <w:unhideWhenUsed/>
    <w:rsid w:val="0083318E"/>
  </w:style>
  <w:style w:type="numbering" w:customStyle="1" w:styleId="320">
    <w:name w:val="Нет списка32"/>
    <w:next w:val="a8"/>
    <w:uiPriority w:val="99"/>
    <w:semiHidden/>
    <w:unhideWhenUsed/>
    <w:rsid w:val="0083318E"/>
  </w:style>
  <w:style w:type="numbering" w:customStyle="1" w:styleId="420">
    <w:name w:val="Нет списка42"/>
    <w:next w:val="a8"/>
    <w:semiHidden/>
    <w:rsid w:val="0083318E"/>
  </w:style>
  <w:style w:type="numbering" w:customStyle="1" w:styleId="520">
    <w:name w:val="Нет списка52"/>
    <w:next w:val="a8"/>
    <w:semiHidden/>
    <w:rsid w:val="0083318E"/>
  </w:style>
  <w:style w:type="numbering" w:customStyle="1" w:styleId="620">
    <w:name w:val="Нет списка62"/>
    <w:next w:val="a8"/>
    <w:semiHidden/>
    <w:rsid w:val="0083318E"/>
  </w:style>
  <w:style w:type="numbering" w:customStyle="1" w:styleId="720">
    <w:name w:val="Нет списка72"/>
    <w:next w:val="a8"/>
    <w:uiPriority w:val="99"/>
    <w:semiHidden/>
    <w:unhideWhenUsed/>
    <w:rsid w:val="0083318E"/>
  </w:style>
  <w:style w:type="numbering" w:customStyle="1" w:styleId="820">
    <w:name w:val="Нет списка82"/>
    <w:next w:val="a8"/>
    <w:uiPriority w:val="99"/>
    <w:semiHidden/>
    <w:unhideWhenUsed/>
    <w:rsid w:val="0083318E"/>
  </w:style>
  <w:style w:type="numbering" w:customStyle="1" w:styleId="920">
    <w:name w:val="Нет списка92"/>
    <w:next w:val="a8"/>
    <w:uiPriority w:val="99"/>
    <w:semiHidden/>
    <w:unhideWhenUsed/>
    <w:rsid w:val="0083318E"/>
  </w:style>
  <w:style w:type="numbering" w:customStyle="1" w:styleId="102">
    <w:name w:val="Нет списка102"/>
    <w:next w:val="a8"/>
    <w:uiPriority w:val="99"/>
    <w:semiHidden/>
    <w:unhideWhenUsed/>
    <w:rsid w:val="0083318E"/>
  </w:style>
  <w:style w:type="numbering" w:customStyle="1" w:styleId="1120">
    <w:name w:val="Нет списка112"/>
    <w:next w:val="a8"/>
    <w:uiPriority w:val="99"/>
    <w:semiHidden/>
    <w:unhideWhenUsed/>
    <w:rsid w:val="0083318E"/>
  </w:style>
  <w:style w:type="numbering" w:customStyle="1" w:styleId="1222">
    <w:name w:val="Нет списка122"/>
    <w:next w:val="a8"/>
    <w:uiPriority w:val="99"/>
    <w:semiHidden/>
    <w:unhideWhenUsed/>
    <w:rsid w:val="0083318E"/>
  </w:style>
  <w:style w:type="numbering" w:customStyle="1" w:styleId="11122">
    <w:name w:val="Стиль11122"/>
    <w:uiPriority w:val="99"/>
    <w:rsid w:val="0083318E"/>
  </w:style>
  <w:style w:type="numbering" w:customStyle="1" w:styleId="111112">
    <w:name w:val="Стиль111112"/>
    <w:uiPriority w:val="99"/>
    <w:rsid w:val="0083318E"/>
  </w:style>
  <w:style w:type="numbering" w:customStyle="1" w:styleId="12120">
    <w:name w:val="Стиль1212"/>
    <w:uiPriority w:val="99"/>
    <w:rsid w:val="0083318E"/>
  </w:style>
  <w:style w:type="numbering" w:customStyle="1" w:styleId="132">
    <w:name w:val="Нет списка132"/>
    <w:next w:val="a8"/>
    <w:uiPriority w:val="99"/>
    <w:semiHidden/>
    <w:unhideWhenUsed/>
    <w:rsid w:val="0083318E"/>
  </w:style>
  <w:style w:type="numbering" w:customStyle="1" w:styleId="11132">
    <w:name w:val="Стиль11132"/>
    <w:uiPriority w:val="99"/>
    <w:rsid w:val="0083318E"/>
  </w:style>
  <w:style w:type="numbering" w:customStyle="1" w:styleId="111122">
    <w:name w:val="Стиль111122"/>
    <w:uiPriority w:val="99"/>
    <w:rsid w:val="0083318E"/>
  </w:style>
  <w:style w:type="numbering" w:customStyle="1" w:styleId="12220">
    <w:name w:val="Стиль1222"/>
    <w:uiPriority w:val="99"/>
    <w:rsid w:val="0083318E"/>
  </w:style>
  <w:style w:type="numbering" w:customStyle="1" w:styleId="142">
    <w:name w:val="Нет списка142"/>
    <w:next w:val="a8"/>
    <w:uiPriority w:val="99"/>
    <w:semiHidden/>
    <w:unhideWhenUsed/>
    <w:rsid w:val="0083318E"/>
  </w:style>
  <w:style w:type="numbering" w:customStyle="1" w:styleId="11142">
    <w:name w:val="Стиль11142"/>
    <w:uiPriority w:val="99"/>
    <w:rsid w:val="0083318E"/>
    <w:pPr>
      <w:numPr>
        <w:numId w:val="2"/>
      </w:numPr>
    </w:pPr>
  </w:style>
  <w:style w:type="numbering" w:customStyle="1" w:styleId="111132">
    <w:name w:val="Стиль111132"/>
    <w:uiPriority w:val="99"/>
    <w:rsid w:val="0083318E"/>
  </w:style>
  <w:style w:type="numbering" w:customStyle="1" w:styleId="1232">
    <w:name w:val="Стиль1232"/>
    <w:uiPriority w:val="99"/>
    <w:rsid w:val="0083318E"/>
    <w:pPr>
      <w:numPr>
        <w:numId w:val="3"/>
      </w:numPr>
    </w:pPr>
  </w:style>
  <w:style w:type="numbering" w:customStyle="1" w:styleId="1111321">
    <w:name w:val="Стиль1111321"/>
    <w:uiPriority w:val="99"/>
    <w:rsid w:val="0083318E"/>
  </w:style>
  <w:style w:type="numbering" w:customStyle="1" w:styleId="1111311">
    <w:name w:val="Стиль1111311"/>
    <w:uiPriority w:val="99"/>
    <w:rsid w:val="0083318E"/>
    <w:pPr>
      <w:numPr>
        <w:numId w:val="5"/>
      </w:numPr>
    </w:pPr>
  </w:style>
  <w:style w:type="character" w:customStyle="1" w:styleId="1f2">
    <w:name w:val="Заголовок Знак1"/>
    <w:uiPriority w:val="10"/>
    <w:rsid w:val="0083318E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1f3">
    <w:name w:val="Основной текст Знак1"/>
    <w:aliases w:val="Body single Знак,bt Знак,Body single Знак1,bt Знак1,отчет_нормаль Знак1"/>
    <w:rsid w:val="0083318E"/>
    <w:rPr>
      <w:sz w:val="24"/>
      <w:szCs w:val="24"/>
    </w:rPr>
  </w:style>
  <w:style w:type="paragraph" w:customStyle="1" w:styleId="affff8">
    <w:name w:val="Рисунок (подпись)"/>
    <w:basedOn w:val="a1"/>
    <w:next w:val="a5"/>
    <w:uiPriority w:val="99"/>
    <w:qFormat/>
    <w:rsid w:val="0083318E"/>
    <w:pPr>
      <w:ind w:left="1713" w:hanging="360"/>
    </w:pPr>
  </w:style>
  <w:style w:type="paragraph" w:customStyle="1" w:styleId="affff9">
    <w:name w:val="Текст ГОСТ"/>
    <w:basedOn w:val="a5"/>
    <w:link w:val="affffa"/>
    <w:qFormat/>
    <w:rsid w:val="008331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a">
    <w:name w:val="Текст ГОСТ Знак"/>
    <w:link w:val="affff9"/>
    <w:rsid w:val="0083318E"/>
    <w:rPr>
      <w:rFonts w:ascii="Times New Roman" w:eastAsia="Times New Roman" w:hAnsi="Times New Roman" w:cs="Times New Roman"/>
      <w:sz w:val="28"/>
      <w:szCs w:val="24"/>
    </w:rPr>
  </w:style>
  <w:style w:type="paragraph" w:customStyle="1" w:styleId="1f4">
    <w:name w:val="Обычный1"/>
    <w:link w:val="Normal"/>
    <w:qFormat/>
    <w:rsid w:val="0083318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f4"/>
    <w:rsid w:val="008331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b">
    <w:name w:val="Îáû÷íûé"/>
    <w:uiPriority w:val="99"/>
    <w:qFormat/>
    <w:rsid w:val="0083318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fffc">
    <w:name w:val="Шапка таблицы"/>
    <w:basedOn w:val="a5"/>
    <w:uiPriority w:val="99"/>
    <w:qFormat/>
    <w:rsid w:val="0083318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fffd">
    <w:name w:val="Таблотст"/>
    <w:basedOn w:val="a5"/>
    <w:uiPriority w:val="99"/>
    <w:qFormat/>
    <w:rsid w:val="0083318E"/>
    <w:pPr>
      <w:spacing w:before="120" w:after="0" w:line="204" w:lineRule="auto"/>
      <w:ind w:left="113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0">
    <w:name w:val="Normal Знак Знак"/>
    <w:uiPriority w:val="99"/>
    <w:qFormat/>
    <w:rsid w:val="0083318E"/>
    <w:pPr>
      <w:spacing w:before="100" w:after="10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c">
    <w:name w:val="Обычный (веб) Знак"/>
    <w:aliases w:val="Обычный (Web) Знак,Обычный (веб)1 Знак,Обычный (веб) Знак1 Знак,Обычный (веб) Знак Знак Знак,Обычный (Web)1 Знак,Знак Знак3 Знак,Обычный (веб) Знак Знак1 Знак,Знак Знак1 Знак Знак Знак,Обычный (веб) Знак Знак Знак Знак Знак"/>
    <w:link w:val="afffb"/>
    <w:uiPriority w:val="99"/>
    <w:rsid w:val="0083318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Цифры таблицы"/>
    <w:uiPriority w:val="99"/>
    <w:qFormat/>
    <w:rsid w:val="0083318E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noProof/>
      <w:sz w:val="26"/>
      <w:szCs w:val="20"/>
      <w:lang w:eastAsia="ru-RU"/>
    </w:rPr>
  </w:style>
  <w:style w:type="paragraph" w:customStyle="1" w:styleId="afffff">
    <w:name w:val="Таблица"/>
    <w:uiPriority w:val="99"/>
    <w:qFormat/>
    <w:rsid w:val="0083318E"/>
    <w:pPr>
      <w:spacing w:before="120" w:after="0" w:line="204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f0">
    <w:name w:val="Содержимое таблицы"/>
    <w:basedOn w:val="a5"/>
    <w:uiPriority w:val="99"/>
    <w:qFormat/>
    <w:rsid w:val="0083318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1">
    <w:name w:val="рисунок"/>
    <w:basedOn w:val="a5"/>
    <w:uiPriority w:val="99"/>
    <w:qFormat/>
    <w:rsid w:val="0083318E"/>
    <w:pPr>
      <w:widowControl w:val="0"/>
      <w:numPr>
        <w:numId w:val="8"/>
      </w:numPr>
      <w:adjustRightInd w:val="0"/>
      <w:spacing w:after="0" w:line="36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90">
    <w:name w:val="Нет списка19"/>
    <w:next w:val="a8"/>
    <w:uiPriority w:val="99"/>
    <w:semiHidden/>
    <w:unhideWhenUsed/>
    <w:rsid w:val="0083318E"/>
  </w:style>
  <w:style w:type="character" w:customStyle="1" w:styleId="1f5">
    <w:name w:val="Дата1"/>
    <w:rsid w:val="0083318E"/>
  </w:style>
  <w:style w:type="paragraph" w:customStyle="1" w:styleId="afffff1">
    <w:name w:val="Паспорт_Основной текст"/>
    <w:basedOn w:val="a5"/>
    <w:uiPriority w:val="99"/>
    <w:qFormat/>
    <w:rsid w:val="0083318E"/>
    <w:pPr>
      <w:widowControl w:val="0"/>
      <w:tabs>
        <w:tab w:val="left" w:pos="9639"/>
      </w:tabs>
      <w:autoSpaceDE w:val="0"/>
      <w:autoSpaceDN w:val="0"/>
      <w:adjustRightInd w:val="0"/>
      <w:spacing w:after="0" w:line="360" w:lineRule="auto"/>
      <w:ind w:firstLine="686"/>
      <w:jc w:val="both"/>
    </w:pPr>
    <w:rPr>
      <w:rFonts w:ascii="Times New Roman" w:eastAsia="Times New Roman" w:hAnsi="Times New Roman" w:cs="Arial CYR"/>
      <w:sz w:val="28"/>
      <w:szCs w:val="24"/>
      <w:lang w:eastAsia="ru-RU"/>
    </w:rPr>
  </w:style>
  <w:style w:type="paragraph" w:customStyle="1" w:styleId="1f6">
    <w:name w:val="Красная строка1"/>
    <w:basedOn w:val="afff"/>
    <w:next w:val="afffff2"/>
    <w:link w:val="afffff3"/>
    <w:unhideWhenUsed/>
    <w:qFormat/>
    <w:rsid w:val="0083318E"/>
    <w:pPr>
      <w:spacing w:after="160" w:line="259" w:lineRule="auto"/>
      <w:ind w:firstLine="360"/>
    </w:pPr>
    <w:rPr>
      <w:lang w:eastAsia="ru-RU"/>
    </w:rPr>
  </w:style>
  <w:style w:type="character" w:customStyle="1" w:styleId="afffff3">
    <w:name w:val="Красная строка Знак"/>
    <w:link w:val="1f6"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f0"/>
    <w:link w:val="2f0"/>
    <w:uiPriority w:val="99"/>
    <w:semiHidden/>
    <w:unhideWhenUsed/>
    <w:rsid w:val="0083318E"/>
    <w:pPr>
      <w:widowControl/>
      <w:adjustRightInd/>
      <w:spacing w:after="160" w:line="259" w:lineRule="auto"/>
      <w:ind w:left="360" w:firstLine="360"/>
      <w:jc w:val="left"/>
      <w:textAlignment w:val="auto"/>
    </w:pPr>
    <w:rPr>
      <w:sz w:val="22"/>
      <w:szCs w:val="22"/>
      <w:lang w:eastAsia="en-US"/>
    </w:rPr>
  </w:style>
  <w:style w:type="character" w:customStyle="1" w:styleId="2f0">
    <w:name w:val="Красная строка 2 Знак"/>
    <w:basedOn w:val="af1"/>
    <w:link w:val="2f"/>
    <w:uiPriority w:val="99"/>
    <w:semiHidden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Название Знак1"/>
    <w:uiPriority w:val="10"/>
    <w:rsid w:val="0083318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2f1">
    <w:name w:val="Body Text 2"/>
    <w:basedOn w:val="a5"/>
    <w:link w:val="2f2"/>
    <w:semiHidden/>
    <w:unhideWhenUsed/>
    <w:rsid w:val="0083318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f2">
    <w:name w:val="Основной текст 2 Знак"/>
    <w:basedOn w:val="a6"/>
    <w:link w:val="2f1"/>
    <w:semiHidden/>
    <w:rsid w:val="0083318E"/>
    <w:rPr>
      <w:rFonts w:ascii="Calibri" w:eastAsia="Calibri" w:hAnsi="Calibri" w:cs="Times New Roman"/>
    </w:rPr>
  </w:style>
  <w:style w:type="paragraph" w:customStyle="1" w:styleId="Style22">
    <w:name w:val="Style22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83318E"/>
  </w:style>
  <w:style w:type="character" w:customStyle="1" w:styleId="mw-editsection">
    <w:name w:val="mw-editsection"/>
    <w:rsid w:val="0083318E"/>
  </w:style>
  <w:style w:type="character" w:customStyle="1" w:styleId="mw-editsection-bracket">
    <w:name w:val="mw-editsection-bracket"/>
    <w:rsid w:val="0083318E"/>
  </w:style>
  <w:style w:type="character" w:customStyle="1" w:styleId="mw-editsection-divider">
    <w:name w:val="mw-editsection-divider"/>
    <w:rsid w:val="0083318E"/>
  </w:style>
  <w:style w:type="paragraph" w:styleId="afffff4">
    <w:name w:val="Revision"/>
    <w:hidden/>
    <w:uiPriority w:val="99"/>
    <w:semiHidden/>
    <w:rsid w:val="0083318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1">
    <w:name w:val="Сетка таблицы16"/>
    <w:basedOn w:val="a7"/>
    <w:next w:val="ad"/>
    <w:uiPriority w:val="3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5"/>
    <w:next w:val="a5"/>
    <w:link w:val="z-0"/>
    <w:hidden/>
    <w:uiPriority w:val="99"/>
    <w:semiHidden/>
    <w:unhideWhenUsed/>
    <w:rsid w:val="008331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6"/>
    <w:link w:val="z-"/>
    <w:uiPriority w:val="99"/>
    <w:semiHidden/>
    <w:rsid w:val="0083318E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5"/>
    <w:next w:val="a5"/>
    <w:link w:val="z-2"/>
    <w:hidden/>
    <w:uiPriority w:val="99"/>
    <w:semiHidden/>
    <w:unhideWhenUsed/>
    <w:rsid w:val="008331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6"/>
    <w:link w:val="z-1"/>
    <w:uiPriority w:val="99"/>
    <w:semiHidden/>
    <w:rsid w:val="0083318E"/>
    <w:rPr>
      <w:rFonts w:ascii="Arial" w:eastAsia="Times New Roman" w:hAnsi="Arial" w:cs="Times New Roman"/>
      <w:vanish/>
      <w:sz w:val="16"/>
      <w:szCs w:val="16"/>
    </w:rPr>
  </w:style>
  <w:style w:type="paragraph" w:styleId="afffff2">
    <w:name w:val="Body Text First Indent"/>
    <w:basedOn w:val="afff"/>
    <w:link w:val="1f8"/>
    <w:semiHidden/>
    <w:unhideWhenUsed/>
    <w:rsid w:val="0083318E"/>
    <w:pPr>
      <w:spacing w:line="276" w:lineRule="auto"/>
      <w:ind w:firstLine="210"/>
    </w:pPr>
    <w:rPr>
      <w:szCs w:val="22"/>
    </w:rPr>
  </w:style>
  <w:style w:type="character" w:customStyle="1" w:styleId="1f8">
    <w:name w:val="Красная строка Знак1"/>
    <w:basedOn w:val="afff0"/>
    <w:link w:val="afffff2"/>
    <w:semiHidden/>
    <w:rsid w:val="0083318E"/>
    <w:rPr>
      <w:rFonts w:ascii="Times New Roman" w:eastAsia="Times New Roman" w:hAnsi="Times New Roman" w:cs="Times New Roman"/>
      <w:sz w:val="24"/>
      <w:szCs w:val="24"/>
    </w:rPr>
  </w:style>
  <w:style w:type="numbering" w:customStyle="1" w:styleId="200">
    <w:name w:val="Нет списка20"/>
    <w:next w:val="a8"/>
    <w:uiPriority w:val="99"/>
    <w:semiHidden/>
    <w:unhideWhenUsed/>
    <w:rsid w:val="0083318E"/>
  </w:style>
  <w:style w:type="numbering" w:customStyle="1" w:styleId="231">
    <w:name w:val="Нет списка23"/>
    <w:next w:val="a8"/>
    <w:uiPriority w:val="99"/>
    <w:semiHidden/>
    <w:unhideWhenUsed/>
    <w:rsid w:val="0083318E"/>
  </w:style>
  <w:style w:type="table" w:customStyle="1" w:styleId="171">
    <w:name w:val="Сетка таблицы17"/>
    <w:basedOn w:val="a7"/>
    <w:next w:val="ad"/>
    <w:uiPriority w:val="3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1">
    <w:name w:val="Знак2 Знак Знак1 Знак1 Знак Знак Знак Знак Знак Знак Знак Знак Знак Знак Знак Знак"/>
    <w:basedOn w:val="a5"/>
    <w:uiPriority w:val="99"/>
    <w:qFormat/>
    <w:rsid w:val="008331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1">
    <w:name w:val="Style21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83318E"/>
    <w:rPr>
      <w:rFonts w:ascii="Times New Roman" w:hAnsi="Times New Roman" w:cs="Times New Roman"/>
      <w:sz w:val="20"/>
      <w:szCs w:val="20"/>
    </w:rPr>
  </w:style>
  <w:style w:type="paragraph" w:customStyle="1" w:styleId="afffff5">
    <w:name w:val="Новый абзац"/>
    <w:basedOn w:val="a5"/>
    <w:link w:val="2f3"/>
    <w:qFormat/>
    <w:rsid w:val="0083318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f3">
    <w:name w:val="Новый абзац Знак2"/>
    <w:link w:val="afffff5"/>
    <w:rsid w:val="0083318E"/>
    <w:rPr>
      <w:rFonts w:ascii="Arial" w:eastAsia="Times New Roman" w:hAnsi="Arial" w:cs="Times New Roman"/>
      <w:sz w:val="24"/>
      <w:szCs w:val="20"/>
    </w:rPr>
  </w:style>
  <w:style w:type="numbering" w:customStyle="1" w:styleId="240">
    <w:name w:val="Нет списка24"/>
    <w:next w:val="a8"/>
    <w:uiPriority w:val="99"/>
    <w:semiHidden/>
    <w:unhideWhenUsed/>
    <w:rsid w:val="0083318E"/>
  </w:style>
  <w:style w:type="paragraph" w:customStyle="1" w:styleId="afffff6">
    <w:name w:val="Номер рисунка"/>
    <w:basedOn w:val="af5"/>
    <w:uiPriority w:val="99"/>
    <w:qFormat/>
    <w:rsid w:val="0083318E"/>
    <w:pPr>
      <w:spacing w:before="100" w:beforeAutospacing="1" w:after="100" w:afterAutospacing="1" w:line="360" w:lineRule="auto"/>
      <w:ind w:left="1353" w:hanging="360"/>
      <w:jc w:val="center"/>
      <w:textAlignment w:val="auto"/>
    </w:pPr>
    <w:rPr>
      <w:rFonts w:eastAsia="Calibri"/>
      <w:sz w:val="28"/>
      <w:szCs w:val="28"/>
      <w:lang w:eastAsia="en-US"/>
    </w:rPr>
  </w:style>
  <w:style w:type="paragraph" w:customStyle="1" w:styleId="afffff7">
    <w:name w:val="Номер таблицы"/>
    <w:basedOn w:val="a5"/>
    <w:uiPriority w:val="99"/>
    <w:qFormat/>
    <w:rsid w:val="0083318E"/>
    <w:pPr>
      <w:widowControl w:val="0"/>
      <w:adjustRightInd w:val="0"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8">
    <w:name w:val="Текст Гумс"/>
    <w:basedOn w:val="a5"/>
    <w:uiPriority w:val="99"/>
    <w:qFormat/>
    <w:rsid w:val="0083318E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fff9">
    <w:name w:val="текст таблиц"/>
    <w:basedOn w:val="a5"/>
    <w:uiPriority w:val="99"/>
    <w:qFormat/>
    <w:rsid w:val="0083318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ffffa">
    <w:name w:val="table of figures"/>
    <w:basedOn w:val="a5"/>
    <w:next w:val="a5"/>
    <w:uiPriority w:val="99"/>
    <w:semiHidden/>
    <w:unhideWhenUsed/>
    <w:rsid w:val="00833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2">
    <w:name w:val="s2"/>
    <w:rsid w:val="0083318E"/>
  </w:style>
  <w:style w:type="paragraph" w:customStyle="1" w:styleId="p5">
    <w:name w:val="p5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83318E"/>
  </w:style>
  <w:style w:type="paragraph" w:customStyle="1" w:styleId="formattext">
    <w:name w:val="formattext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8"/>
    <w:uiPriority w:val="99"/>
    <w:semiHidden/>
    <w:unhideWhenUsed/>
    <w:rsid w:val="0083318E"/>
  </w:style>
  <w:style w:type="table" w:customStyle="1" w:styleId="181">
    <w:name w:val="Сетка таблицы18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8"/>
    <w:uiPriority w:val="99"/>
    <w:semiHidden/>
    <w:unhideWhenUsed/>
    <w:rsid w:val="0083318E"/>
  </w:style>
  <w:style w:type="character" w:customStyle="1" w:styleId="312">
    <w:name w:val="Заголовок 3 Знак1"/>
    <w:aliases w:val="Знак Знак1,Знак3 Знак2,Знак3 Знак Знак1,Заголовок 1 Знак1,Глава Знак1,Заголов Знак1,H1 Знак1,1 Знак1,(раздел) Знак1,heading 1 Знак1,h1 Знак1,Глава 1 Знак1,Заг Прог Знак1,Heading 1 Char2 Char Знак1,Heading 1 Char1 Char1 Char Знак1"/>
    <w:rsid w:val="0083318E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character" w:customStyle="1" w:styleId="1f9">
    <w:name w:val="Верхний колонтитул Знак1"/>
    <w:aliases w:val="ВерхКолонтитул Знак2,ВерхКолонтитул Знак Знак1,ВерхКолонтитул Знак1"/>
    <w:semiHidden/>
    <w:rsid w:val="00833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endnote text"/>
    <w:basedOn w:val="a5"/>
    <w:link w:val="afffffc"/>
    <w:semiHidden/>
    <w:unhideWhenUsed/>
    <w:rsid w:val="0083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c">
    <w:name w:val="Текст концевой сноски Знак"/>
    <w:basedOn w:val="a6"/>
    <w:link w:val="afffffb"/>
    <w:semiHidden/>
    <w:rsid w:val="008331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Bullet"/>
    <w:basedOn w:val="a5"/>
    <w:autoRedefine/>
    <w:semiHidden/>
    <w:unhideWhenUsed/>
    <w:rsid w:val="0083318E"/>
    <w:pPr>
      <w:numPr>
        <w:numId w:val="11"/>
      </w:numPr>
      <w:tabs>
        <w:tab w:val="left" w:pos="79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a">
    <w:name w:val="Основной текст с отступом Знак1"/>
    <w:aliases w:val="Основной текст 1 Знак1,Нумерованный список !! Знак1,Надин стиль Знак1"/>
    <w:semiHidden/>
    <w:rsid w:val="0083318E"/>
  </w:style>
  <w:style w:type="paragraph" w:styleId="afffffd">
    <w:name w:val="Message Header"/>
    <w:basedOn w:val="a5"/>
    <w:link w:val="afffffe"/>
    <w:semiHidden/>
    <w:unhideWhenUsed/>
    <w:rsid w:val="008331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afffffe">
    <w:name w:val="Шапка Знак"/>
    <w:basedOn w:val="a6"/>
    <w:link w:val="afffffd"/>
    <w:semiHidden/>
    <w:rsid w:val="0083318E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39">
    <w:name w:val="Body Text 3"/>
    <w:basedOn w:val="a5"/>
    <w:link w:val="3a"/>
    <w:semiHidden/>
    <w:unhideWhenUsed/>
    <w:rsid w:val="008331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3 Знак"/>
    <w:basedOn w:val="a6"/>
    <w:link w:val="39"/>
    <w:semiHidden/>
    <w:rsid w:val="0083318E"/>
    <w:rPr>
      <w:rFonts w:ascii="Times New Roman" w:eastAsia="Times New Roman" w:hAnsi="Times New Roman" w:cs="Times New Roman"/>
      <w:sz w:val="16"/>
      <w:szCs w:val="16"/>
    </w:rPr>
  </w:style>
  <w:style w:type="paragraph" w:customStyle="1" w:styleId="f2">
    <w:name w:val="Основной.f2екст"/>
    <w:basedOn w:val="a5"/>
    <w:uiPriority w:val="99"/>
    <w:qFormat/>
    <w:rsid w:val="008331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">
    <w:name w:val="Единицы"/>
    <w:basedOn w:val="a5"/>
    <w:uiPriority w:val="99"/>
    <w:qFormat/>
    <w:rsid w:val="0083318E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ff0">
    <w:name w:val="Доклад"/>
    <w:basedOn w:val="4"/>
    <w:uiPriority w:val="99"/>
    <w:qFormat/>
    <w:rsid w:val="0083318E"/>
    <w:pPr>
      <w:keepLines w:val="0"/>
      <w:widowControl/>
      <w:tabs>
        <w:tab w:val="clear" w:pos="360"/>
        <w:tab w:val="clear" w:pos="2880"/>
      </w:tabs>
      <w:suppressAutoHyphens w:val="0"/>
      <w:adjustRightInd/>
      <w:spacing w:before="0" w:after="0" w:line="240" w:lineRule="auto"/>
      <w:ind w:left="0" w:firstLine="709"/>
      <w:textAlignment w:val="auto"/>
    </w:pPr>
    <w:rPr>
      <w:b w:val="0"/>
      <w:i w:val="0"/>
      <w:color w:val="auto"/>
      <w:sz w:val="28"/>
    </w:rPr>
  </w:style>
  <w:style w:type="paragraph" w:customStyle="1" w:styleId="1fb">
    <w:name w:val="шапка 1"/>
    <w:basedOn w:val="afffffd"/>
    <w:autoRedefine/>
    <w:uiPriority w:val="99"/>
    <w:qFormat/>
    <w:rsid w:val="008331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/>
      <w:szCs w:val="20"/>
    </w:rPr>
  </w:style>
  <w:style w:type="paragraph" w:customStyle="1" w:styleId="affffff1">
    <w:name w:val="Сноска"/>
    <w:basedOn w:val="a5"/>
    <w:uiPriority w:val="99"/>
    <w:qFormat/>
    <w:rsid w:val="0083318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xl40">
    <w:name w:val="xl40"/>
    <w:basedOn w:val="a5"/>
    <w:uiPriority w:val="99"/>
    <w:qFormat/>
    <w:rsid w:val="0083318E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404">
    <w:name w:val="xl404"/>
    <w:basedOn w:val="a5"/>
    <w:uiPriority w:val="99"/>
    <w:qFormat/>
    <w:rsid w:val="0083318E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213">
    <w:name w:val="Основной текст с отступом 21"/>
    <w:basedOn w:val="a5"/>
    <w:uiPriority w:val="99"/>
    <w:qFormat/>
    <w:rsid w:val="008331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4">
    <w:name w:val="Style34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50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78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5" w:lineRule="exact"/>
      <w:ind w:hanging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30" w:lineRule="exact"/>
      <w:ind w:hanging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1">
    <w:name w:val="Стиль Стиль Заголовок 4 + Масштаб знаков: 101% + полужирный"/>
    <w:basedOn w:val="a5"/>
    <w:uiPriority w:val="99"/>
    <w:qFormat/>
    <w:rsid w:val="0083318E"/>
    <w:pPr>
      <w:keepNext/>
      <w:spacing w:before="240" w:after="240" w:line="240" w:lineRule="auto"/>
      <w:ind w:left="851"/>
      <w:outlineLvl w:val="3"/>
    </w:pPr>
    <w:rPr>
      <w:rFonts w:ascii="Times New Roman" w:eastAsia="Times New Roman" w:hAnsi="Times New Roman" w:cs="Times New Roman"/>
      <w:b/>
      <w:bCs/>
      <w:color w:val="0000FF"/>
      <w:w w:val="101"/>
      <w:sz w:val="26"/>
      <w:szCs w:val="28"/>
      <w:lang w:eastAsia="ru-RU"/>
    </w:rPr>
  </w:style>
  <w:style w:type="paragraph" w:customStyle="1" w:styleId="Normal1">
    <w:name w:val="Normal Знак Знак Знак"/>
    <w:uiPriority w:val="99"/>
    <w:qFormat/>
    <w:rsid w:val="0083318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text">
    <w:name w:val="osntext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BodyText21">
    <w:name w:val="Body Text 21"/>
    <w:basedOn w:val="a5"/>
    <w:uiPriority w:val="99"/>
    <w:qFormat/>
    <w:rsid w:val="0083318E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c">
    <w:name w:val="Знак1"/>
    <w:basedOn w:val="a5"/>
    <w:uiPriority w:val="99"/>
    <w:qFormat/>
    <w:rsid w:val="008331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">
    <w:name w:val="табл-рис"/>
    <w:basedOn w:val="a5"/>
    <w:uiPriority w:val="99"/>
    <w:qFormat/>
    <w:rsid w:val="008331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5"/>
    <w:uiPriority w:val="99"/>
    <w:qFormat/>
    <w:rsid w:val="0083318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ff2">
    <w:name w:val="endnote reference"/>
    <w:semiHidden/>
    <w:unhideWhenUsed/>
    <w:rsid w:val="0083318E"/>
    <w:rPr>
      <w:vertAlign w:val="superscript"/>
    </w:rPr>
  </w:style>
  <w:style w:type="character" w:customStyle="1" w:styleId="FontStyle61">
    <w:name w:val="Font Style61"/>
    <w:rsid w:val="0083318E"/>
    <w:rPr>
      <w:rFonts w:ascii="Arial" w:hAnsi="Arial" w:cs="Arial" w:hint="default"/>
      <w:b/>
      <w:bCs/>
      <w:sz w:val="12"/>
      <w:szCs w:val="12"/>
    </w:rPr>
  </w:style>
  <w:style w:type="character" w:customStyle="1" w:styleId="FontStyle64">
    <w:name w:val="Font Style64"/>
    <w:rsid w:val="0083318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8">
    <w:name w:val="Font Style68"/>
    <w:rsid w:val="0083318E"/>
    <w:rPr>
      <w:rFonts w:ascii="Georgia" w:hAnsi="Georgia" w:cs="Georgia" w:hint="default"/>
      <w:sz w:val="12"/>
      <w:szCs w:val="12"/>
    </w:rPr>
  </w:style>
  <w:style w:type="character" w:customStyle="1" w:styleId="FontStyle70">
    <w:name w:val="Font Style70"/>
    <w:rsid w:val="0083318E"/>
    <w:rPr>
      <w:rFonts w:ascii="Times New Roman" w:hAnsi="Times New Roman" w:cs="Times New Roman" w:hint="default"/>
      <w:sz w:val="12"/>
      <w:szCs w:val="12"/>
    </w:rPr>
  </w:style>
  <w:style w:type="character" w:customStyle="1" w:styleId="FontStyle71">
    <w:name w:val="Font Style71"/>
    <w:rsid w:val="0083318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76">
    <w:name w:val="Font Style76"/>
    <w:rsid w:val="0083318E"/>
    <w:rPr>
      <w:rFonts w:ascii="Times New Roman" w:hAnsi="Times New Roman" w:cs="Times New Roman" w:hint="default"/>
      <w:b/>
      <w:bCs/>
      <w:w w:val="10"/>
      <w:sz w:val="14"/>
      <w:szCs w:val="14"/>
    </w:rPr>
  </w:style>
  <w:style w:type="character" w:customStyle="1" w:styleId="FontStyle65">
    <w:name w:val="Font Style65"/>
    <w:rsid w:val="0083318E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66">
    <w:name w:val="Font Style66"/>
    <w:rsid w:val="0083318E"/>
    <w:rPr>
      <w:rFonts w:ascii="Times New Roman" w:hAnsi="Times New Roman" w:cs="Times New Roman" w:hint="default"/>
      <w:sz w:val="20"/>
      <w:szCs w:val="20"/>
    </w:rPr>
  </w:style>
  <w:style w:type="character" w:customStyle="1" w:styleId="FontStyle67">
    <w:name w:val="Font Style67"/>
    <w:rsid w:val="008331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rsid w:val="0083318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72">
    <w:name w:val="Font Style72"/>
    <w:rsid w:val="0083318E"/>
    <w:rPr>
      <w:rFonts w:ascii="Times New Roman" w:hAnsi="Times New Roman" w:cs="Times New Roman" w:hint="default"/>
      <w:sz w:val="12"/>
      <w:szCs w:val="12"/>
    </w:rPr>
  </w:style>
  <w:style w:type="character" w:customStyle="1" w:styleId="FontStyle73">
    <w:name w:val="Font Style73"/>
    <w:rsid w:val="0083318E"/>
    <w:rPr>
      <w:rFonts w:ascii="Times New Roman" w:hAnsi="Times New Roman" w:cs="Times New Roman" w:hint="default"/>
      <w:w w:val="30"/>
      <w:sz w:val="18"/>
      <w:szCs w:val="18"/>
    </w:rPr>
  </w:style>
  <w:style w:type="character" w:customStyle="1" w:styleId="FontStyle91">
    <w:name w:val="Font Style91"/>
    <w:rsid w:val="008331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83318E"/>
    <w:rPr>
      <w:rFonts w:ascii="Times New Roman" w:hAnsi="Times New Roman" w:cs="Times New Roman" w:hint="default"/>
      <w:sz w:val="18"/>
      <w:szCs w:val="18"/>
    </w:rPr>
  </w:style>
  <w:style w:type="character" w:customStyle="1" w:styleId="FontStyle75">
    <w:name w:val="Font Style75"/>
    <w:rsid w:val="0083318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78">
    <w:name w:val="Font Style78"/>
    <w:rsid w:val="0083318E"/>
    <w:rPr>
      <w:rFonts w:ascii="Times New Roman" w:hAnsi="Times New Roman" w:cs="Times New Roman" w:hint="default"/>
      <w:w w:val="70"/>
      <w:sz w:val="28"/>
      <w:szCs w:val="28"/>
    </w:rPr>
  </w:style>
  <w:style w:type="character" w:customStyle="1" w:styleId="FontStyle79">
    <w:name w:val="Font Style79"/>
    <w:rsid w:val="0083318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1">
    <w:name w:val="Font Style81"/>
    <w:rsid w:val="0083318E"/>
    <w:rPr>
      <w:rFonts w:ascii="Georgia" w:hAnsi="Georgia" w:cs="Georgia" w:hint="default"/>
      <w:sz w:val="18"/>
      <w:szCs w:val="18"/>
    </w:rPr>
  </w:style>
  <w:style w:type="character" w:customStyle="1" w:styleId="FontStyle74">
    <w:name w:val="Font Style74"/>
    <w:rsid w:val="0083318E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99">
    <w:name w:val="Font Style99"/>
    <w:rsid w:val="0083318E"/>
    <w:rPr>
      <w:rFonts w:ascii="Lucida Sans Unicode" w:hAnsi="Lucida Sans Unicode" w:cs="Lucida Sans Unicode" w:hint="default"/>
      <w:spacing w:val="20"/>
      <w:sz w:val="12"/>
      <w:szCs w:val="12"/>
    </w:rPr>
  </w:style>
  <w:style w:type="character" w:customStyle="1" w:styleId="172">
    <w:name w:val="Знак Знак17"/>
    <w:rsid w:val="0083318E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43">
    <w:name w:val="Знак Знак14"/>
    <w:locked/>
    <w:rsid w:val="0083318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321">
    <w:name w:val="Знак Знак32"/>
    <w:rsid w:val="0083318E"/>
    <w:rPr>
      <w:b/>
      <w:bCs/>
      <w:sz w:val="28"/>
      <w:szCs w:val="28"/>
      <w:lang w:val="ru-RU" w:eastAsia="ru-RU" w:bidi="ar-SA"/>
    </w:rPr>
  </w:style>
  <w:style w:type="table" w:styleId="affffff3">
    <w:name w:val="Table Professional"/>
    <w:basedOn w:val="a7"/>
    <w:semiHidden/>
    <w:unhideWhenUsed/>
    <w:rsid w:val="0083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91">
    <w:name w:val="Сетка таблицы19"/>
    <w:basedOn w:val="a7"/>
    <w:next w:val="ad"/>
    <w:rsid w:val="0083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8"/>
    <w:uiPriority w:val="99"/>
    <w:semiHidden/>
    <w:unhideWhenUsed/>
    <w:rsid w:val="0083318E"/>
  </w:style>
  <w:style w:type="numbering" w:customStyle="1" w:styleId="330">
    <w:name w:val="Нет списка33"/>
    <w:next w:val="a8"/>
    <w:uiPriority w:val="99"/>
    <w:semiHidden/>
    <w:unhideWhenUsed/>
    <w:rsid w:val="0083318E"/>
  </w:style>
  <w:style w:type="table" w:customStyle="1" w:styleId="241">
    <w:name w:val="Сетка таблицы24"/>
    <w:basedOn w:val="a7"/>
    <w:next w:val="ad"/>
    <w:uiPriority w:val="5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d"/>
    <w:uiPriority w:val="3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7"/>
    <w:next w:val="ad"/>
    <w:uiPriority w:val="3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7"/>
    <w:next w:val="ad"/>
    <w:uiPriority w:val="3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7"/>
    <w:next w:val="ad"/>
    <w:uiPriority w:val="39"/>
    <w:rsid w:val="008331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d">
    <w:name w:val="Неразрешенное упоминание1"/>
    <w:uiPriority w:val="99"/>
    <w:semiHidden/>
    <w:unhideWhenUsed/>
    <w:rsid w:val="0083318E"/>
    <w:rPr>
      <w:color w:val="808080"/>
      <w:shd w:val="clear" w:color="auto" w:fill="E6E6E6"/>
    </w:rPr>
  </w:style>
  <w:style w:type="character" w:customStyle="1" w:styleId="413">
    <w:name w:val="Заголовок 4 Знак1"/>
    <w:aliases w:val="Параграф Знак1,Под Заг Знак1"/>
    <w:basedOn w:val="a6"/>
    <w:semiHidden/>
    <w:rsid w:val="0083318E"/>
    <w:rPr>
      <w:rFonts w:ascii="Cambria" w:eastAsia="Times New Roman" w:hAnsi="Cambria" w:cs="Times New Roman"/>
      <w:i/>
      <w:iCs/>
      <w:color w:val="365F91"/>
      <w:sz w:val="24"/>
      <w:szCs w:val="22"/>
      <w:lang w:eastAsia="en-US"/>
    </w:rPr>
  </w:style>
  <w:style w:type="character" w:customStyle="1" w:styleId="2f4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6"/>
    <w:semiHidden/>
    <w:rsid w:val="0083318E"/>
    <w:rPr>
      <w:rFonts w:ascii="Times New Roman" w:hAnsi="Times New Roman" w:cs="Times New Roman"/>
      <w:lang w:eastAsia="en-US"/>
    </w:rPr>
  </w:style>
  <w:style w:type="character" w:customStyle="1" w:styleId="afe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link w:val="afd"/>
    <w:locked/>
    <w:rsid w:val="0083318E"/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character" w:customStyle="1" w:styleId="1fe">
    <w:name w:val="Текст примечания Знак1"/>
    <w:basedOn w:val="a6"/>
    <w:uiPriority w:val="99"/>
    <w:semiHidden/>
    <w:rsid w:val="0083318E"/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qFormat/>
    <w:rsid w:val="0083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аголовок статьи"/>
    <w:basedOn w:val="a5"/>
    <w:next w:val="a5"/>
    <w:uiPriority w:val="99"/>
    <w:qFormat/>
    <w:rsid w:val="0083318E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e">
    <w:name w:val="Заголовок1"/>
    <w:aliases w:val="Title"/>
    <w:basedOn w:val="a5"/>
    <w:next w:val="a5"/>
    <w:link w:val="afff3"/>
    <w:qFormat/>
    <w:rsid w:val="0083318E"/>
    <w:pPr>
      <w:spacing w:after="0" w:line="240" w:lineRule="auto"/>
      <w:ind w:firstLine="7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ffff5">
    <w:name w:val="Текст_ГОСТ"/>
    <w:basedOn w:val="a5"/>
    <w:uiPriority w:val="99"/>
    <w:qFormat/>
    <w:rsid w:val="00833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f6">
    <w:name w:val="Сноска_ГОСТ"/>
    <w:basedOn w:val="aff6"/>
    <w:uiPriority w:val="99"/>
    <w:qFormat/>
    <w:rsid w:val="0083318E"/>
  </w:style>
  <w:style w:type="paragraph" w:customStyle="1" w:styleId="affffff7">
    <w:name w:val="СписокНум_ГОСТ"/>
    <w:basedOn w:val="ab"/>
    <w:uiPriority w:val="99"/>
    <w:qFormat/>
    <w:rsid w:val="0083318E"/>
    <w:pPr>
      <w:tabs>
        <w:tab w:val="num" w:pos="360"/>
      </w:tabs>
      <w:spacing w:after="0" w:line="360" w:lineRule="auto"/>
      <w:ind w:left="1069" w:hanging="360"/>
      <w:jc w:val="both"/>
    </w:pPr>
    <w:rPr>
      <w:sz w:val="28"/>
      <w:szCs w:val="28"/>
    </w:rPr>
  </w:style>
  <w:style w:type="paragraph" w:customStyle="1" w:styleId="1ff">
    <w:name w:val="Заголовок1_ГОСТ"/>
    <w:basedOn w:val="13"/>
    <w:uiPriority w:val="99"/>
    <w:qFormat/>
    <w:rsid w:val="0083318E"/>
    <w:pPr>
      <w:tabs>
        <w:tab w:val="num" w:pos="360"/>
      </w:tabs>
      <w:spacing w:before="100" w:beforeAutospacing="1" w:after="100" w:afterAutospacing="1" w:line="360" w:lineRule="auto"/>
    </w:pPr>
    <w:rPr>
      <w:rFonts w:ascii="Times New Roman" w:eastAsia="Calibri" w:hAnsi="Times New Roman"/>
      <w:b w:val="0"/>
      <w:color w:val="auto"/>
      <w:sz w:val="32"/>
      <w:szCs w:val="32"/>
    </w:rPr>
  </w:style>
  <w:style w:type="paragraph" w:customStyle="1" w:styleId="2f5">
    <w:name w:val="Заголовок2_ГОСТ"/>
    <w:basedOn w:val="1ff"/>
    <w:uiPriority w:val="99"/>
    <w:qFormat/>
    <w:rsid w:val="0083318E"/>
    <w:pPr>
      <w:spacing w:before="240" w:beforeAutospacing="0"/>
      <w:ind w:left="792" w:hanging="432"/>
    </w:pPr>
  </w:style>
  <w:style w:type="paragraph" w:customStyle="1" w:styleId="3b">
    <w:name w:val="Заголовок3_ГОСТ"/>
    <w:basedOn w:val="13"/>
    <w:uiPriority w:val="99"/>
    <w:qFormat/>
    <w:rsid w:val="0083318E"/>
    <w:pPr>
      <w:tabs>
        <w:tab w:val="num" w:pos="360"/>
        <w:tab w:val="left" w:pos="851"/>
      </w:tabs>
      <w:spacing w:before="240" w:after="240" w:line="240" w:lineRule="auto"/>
      <w:ind w:left="1224"/>
    </w:pPr>
    <w:rPr>
      <w:rFonts w:ascii="Times New Roman" w:eastAsia="Calibri" w:hAnsi="Times New Roman"/>
      <w:b w:val="0"/>
      <w:color w:val="auto"/>
      <w:sz w:val="30"/>
      <w:szCs w:val="30"/>
    </w:rPr>
  </w:style>
  <w:style w:type="character" w:customStyle="1" w:styleId="1ff0">
    <w:name w:val="Шапка Знак1"/>
    <w:basedOn w:val="a6"/>
    <w:semiHidden/>
    <w:rsid w:val="0083318E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customStyle="1" w:styleId="affffff8">
    <w:name w:val="Выводы_ГОСТ"/>
    <w:basedOn w:val="a5"/>
    <w:uiPriority w:val="99"/>
    <w:qFormat/>
    <w:rsid w:val="0083318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44">
    <w:name w:val="Заголовок4_ГОСТ"/>
    <w:basedOn w:val="a5"/>
    <w:uiPriority w:val="99"/>
    <w:qFormat/>
    <w:rsid w:val="0083318E"/>
    <w:pPr>
      <w:keepNext/>
      <w:keepLines/>
      <w:tabs>
        <w:tab w:val="left" w:pos="851"/>
      </w:tabs>
      <w:spacing w:before="100" w:beforeAutospacing="1" w:after="100" w:afterAutospacing="1" w:line="360" w:lineRule="auto"/>
      <w:ind w:left="1728" w:hanging="648"/>
      <w:outlineLvl w:val="0"/>
    </w:pPr>
    <w:rPr>
      <w:rFonts w:ascii="Times New Roman" w:eastAsia="Calibri" w:hAnsi="Times New Roman" w:cs="Times New Roman"/>
      <w:bCs/>
      <w:sz w:val="30"/>
      <w:szCs w:val="30"/>
      <w:lang w:eastAsia="ru-RU"/>
    </w:rPr>
  </w:style>
  <w:style w:type="paragraph" w:customStyle="1" w:styleId="affffff9">
    <w:name w:val="Номер рисунка Главный"/>
    <w:basedOn w:val="a5"/>
    <w:uiPriority w:val="99"/>
    <w:semiHidden/>
    <w:qFormat/>
    <w:rsid w:val="0083318E"/>
    <w:pPr>
      <w:widowControl w:val="0"/>
      <w:adjustRightInd w:val="0"/>
      <w:spacing w:before="100" w:beforeAutospacing="1" w:after="100" w:afterAutospacing="1" w:line="360" w:lineRule="auto"/>
      <w:ind w:left="14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омер таблицы Главный"/>
    <w:basedOn w:val="a5"/>
    <w:uiPriority w:val="99"/>
    <w:semiHidden/>
    <w:qFormat/>
    <w:rsid w:val="0083318E"/>
    <w:pPr>
      <w:widowControl w:val="0"/>
      <w:numPr>
        <w:numId w:val="34"/>
      </w:numPr>
      <w:adjustRightInd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a">
    <w:name w:val="абзац списка"/>
    <w:basedOn w:val="a5"/>
    <w:uiPriority w:val="99"/>
    <w:semiHidden/>
    <w:qFormat/>
    <w:rsid w:val="0083318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paragraph" w:customStyle="1" w:styleId="affffffb">
    <w:name w:val="Основной текст_Стратегия"/>
    <w:basedOn w:val="a5"/>
    <w:uiPriority w:val="99"/>
    <w:semiHidden/>
    <w:qFormat/>
    <w:rsid w:val="00833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писок2_ГОСТ"/>
    <w:basedOn w:val="a5"/>
    <w:uiPriority w:val="99"/>
    <w:qFormat/>
    <w:rsid w:val="0083318E"/>
    <w:pPr>
      <w:numPr>
        <w:ilvl w:val="1"/>
        <w:numId w:val="35"/>
      </w:numPr>
      <w:spacing w:after="0" w:line="360" w:lineRule="auto"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paragraph" w:customStyle="1" w:styleId="30">
    <w:name w:val="Список3_ГОСТ"/>
    <w:basedOn w:val="a5"/>
    <w:uiPriority w:val="99"/>
    <w:qFormat/>
    <w:rsid w:val="0083318E"/>
    <w:pPr>
      <w:numPr>
        <w:ilvl w:val="2"/>
        <w:numId w:val="36"/>
      </w:numPr>
      <w:spacing w:after="0" w:line="360" w:lineRule="auto"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paragraph" w:customStyle="1" w:styleId="affffffc">
    <w:name w:val="Текст Стратегии"/>
    <w:basedOn w:val="a5"/>
    <w:uiPriority w:val="99"/>
    <w:semiHidden/>
    <w:qFormat/>
    <w:rsid w:val="0083318E"/>
    <w:pPr>
      <w:tabs>
        <w:tab w:val="left" w:pos="6663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2">
    <w:name w:val="Название таблицы"/>
    <w:basedOn w:val="a5"/>
    <w:uiPriority w:val="99"/>
    <w:qFormat/>
    <w:rsid w:val="0083318E"/>
    <w:pPr>
      <w:keepNext/>
      <w:numPr>
        <w:numId w:val="37"/>
      </w:numPr>
      <w:tabs>
        <w:tab w:val="left" w:pos="1843"/>
      </w:tabs>
      <w:spacing w:before="240" w:after="120" w:line="240" w:lineRule="atLeast"/>
      <w:ind w:left="1800"/>
      <w:jc w:val="both"/>
    </w:pPr>
    <w:rPr>
      <w:rFonts w:ascii="Arial Narrow" w:eastAsia="Calibri" w:hAnsi="Arial Narrow" w:cs="Times New Roman"/>
      <w:b/>
      <w:color w:val="44546A"/>
      <w:sz w:val="24"/>
    </w:rPr>
  </w:style>
  <w:style w:type="character" w:customStyle="1" w:styleId="1ff1">
    <w:name w:val="Марк.список 1 порядка Знак"/>
    <w:link w:val="10"/>
    <w:uiPriority w:val="99"/>
    <w:locked/>
    <w:rsid w:val="0083318E"/>
    <w:rPr>
      <w:rFonts w:ascii="Arial Narrow" w:hAnsi="Arial Narrow"/>
      <w:sz w:val="24"/>
    </w:rPr>
  </w:style>
  <w:style w:type="paragraph" w:customStyle="1" w:styleId="10">
    <w:name w:val="Марк.список 1 порядка"/>
    <w:basedOn w:val="a5"/>
    <w:link w:val="1ff1"/>
    <w:uiPriority w:val="99"/>
    <w:qFormat/>
    <w:rsid w:val="0083318E"/>
    <w:pPr>
      <w:numPr>
        <w:ilvl w:val="3"/>
        <w:numId w:val="38"/>
      </w:numPr>
      <w:spacing w:before="120" w:after="0" w:line="240" w:lineRule="atLeast"/>
      <w:jc w:val="both"/>
    </w:pPr>
    <w:rPr>
      <w:rFonts w:ascii="Arial Narrow" w:hAnsi="Arial Narrow"/>
      <w:sz w:val="24"/>
    </w:rPr>
  </w:style>
  <w:style w:type="character" w:customStyle="1" w:styleId="affffffd">
    <w:name w:val="Рисунок Знак"/>
    <w:link w:val="12"/>
    <w:uiPriority w:val="99"/>
    <w:locked/>
    <w:rsid w:val="0083318E"/>
    <w:rPr>
      <w:rFonts w:ascii="Arial Narrow" w:hAnsi="Arial Narrow"/>
      <w:b/>
      <w:color w:val="44546A"/>
      <w:sz w:val="24"/>
    </w:rPr>
  </w:style>
  <w:style w:type="paragraph" w:customStyle="1" w:styleId="12">
    <w:name w:val="Рисунок 1"/>
    <w:basedOn w:val="ab"/>
    <w:link w:val="affffffd"/>
    <w:uiPriority w:val="99"/>
    <w:qFormat/>
    <w:rsid w:val="0083318E"/>
    <w:pPr>
      <w:keepNext/>
      <w:numPr>
        <w:numId w:val="39"/>
      </w:numPr>
      <w:spacing w:before="240" w:after="0" w:line="240" w:lineRule="atLeast"/>
    </w:pPr>
    <w:rPr>
      <w:rFonts w:ascii="Arial Narrow" w:eastAsiaTheme="minorHAnsi" w:hAnsi="Arial Narrow" w:cstheme="minorBidi"/>
      <w:b/>
      <w:color w:val="44546A"/>
    </w:rPr>
  </w:style>
  <w:style w:type="paragraph" w:customStyle="1" w:styleId="affffffe">
    <w:name w:val="Заголовок Таблицы"/>
    <w:basedOn w:val="a5"/>
    <w:uiPriority w:val="99"/>
    <w:qFormat/>
    <w:rsid w:val="0083318E"/>
    <w:pPr>
      <w:spacing w:after="0" w:line="240" w:lineRule="atLeast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afffffff">
    <w:name w:val="Текст в таблице"/>
    <w:basedOn w:val="a5"/>
    <w:uiPriority w:val="99"/>
    <w:qFormat/>
    <w:rsid w:val="0083318E"/>
    <w:pPr>
      <w:spacing w:before="120"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afffffff0">
    <w:name w:val="Значения в таблице"/>
    <w:basedOn w:val="a5"/>
    <w:uiPriority w:val="99"/>
    <w:qFormat/>
    <w:rsid w:val="0083318E"/>
    <w:pPr>
      <w:spacing w:before="240" w:after="0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afffffff1">
    <w:name w:val="Источник"/>
    <w:basedOn w:val="a5"/>
    <w:uiPriority w:val="99"/>
    <w:qFormat/>
    <w:rsid w:val="0083318E"/>
    <w:pPr>
      <w:spacing w:before="240" w:after="0" w:line="240" w:lineRule="atLeast"/>
      <w:ind w:left="794"/>
      <w:jc w:val="both"/>
    </w:pPr>
    <w:rPr>
      <w:rFonts w:ascii="Arial Narrow" w:eastAsia="Calibri" w:hAnsi="Arial Narrow" w:cs="Times New Roman"/>
      <w:i/>
      <w:sz w:val="20"/>
      <w:szCs w:val="20"/>
    </w:rPr>
  </w:style>
  <w:style w:type="paragraph" w:customStyle="1" w:styleId="afffffff2">
    <w:name w:val="Значение таблицы"/>
    <w:basedOn w:val="aff9"/>
    <w:autoRedefine/>
    <w:uiPriority w:val="99"/>
    <w:qFormat/>
    <w:rsid w:val="0083318E"/>
    <w:pPr>
      <w:contextualSpacing/>
      <w:jc w:val="center"/>
    </w:pPr>
    <w:rPr>
      <w:rFonts w:ascii="Arial Narrow" w:eastAsia="Calibri" w:hAnsi="Arial Narrow"/>
      <w:b/>
      <w:sz w:val="22"/>
      <w:szCs w:val="22"/>
    </w:rPr>
  </w:style>
  <w:style w:type="paragraph" w:customStyle="1" w:styleId="afffffff3">
    <w:name w:val="Табл.Заг."/>
    <w:basedOn w:val="a5"/>
    <w:uiPriority w:val="99"/>
    <w:qFormat/>
    <w:rsid w:val="0083318E"/>
    <w:pPr>
      <w:spacing w:after="200" w:line="240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afffffff4">
    <w:name w:val="Табл.Знач."/>
    <w:basedOn w:val="a5"/>
    <w:uiPriority w:val="99"/>
    <w:qFormat/>
    <w:rsid w:val="0083318E"/>
    <w:pPr>
      <w:spacing w:after="2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2f6">
    <w:name w:val="Марк.список 2 порядка Знак"/>
    <w:link w:val="21"/>
    <w:uiPriority w:val="99"/>
    <w:locked/>
    <w:rsid w:val="0083318E"/>
    <w:rPr>
      <w:rFonts w:ascii="Arial Narrow" w:hAnsi="Arial Narrow"/>
      <w:sz w:val="24"/>
    </w:rPr>
  </w:style>
  <w:style w:type="paragraph" w:customStyle="1" w:styleId="21">
    <w:name w:val="Марк.список 2 порядка"/>
    <w:basedOn w:val="10"/>
    <w:link w:val="2f6"/>
    <w:uiPriority w:val="99"/>
    <w:qFormat/>
    <w:rsid w:val="0083318E"/>
    <w:pPr>
      <w:numPr>
        <w:ilvl w:val="0"/>
        <w:numId w:val="40"/>
      </w:numPr>
    </w:pPr>
  </w:style>
  <w:style w:type="character" w:customStyle="1" w:styleId="3c">
    <w:name w:val="Марк.список 3 порядка Знак"/>
    <w:link w:val="3"/>
    <w:uiPriority w:val="99"/>
    <w:locked/>
    <w:rsid w:val="0083318E"/>
    <w:rPr>
      <w:rFonts w:ascii="Arial Narrow" w:hAnsi="Arial Narrow"/>
      <w:sz w:val="24"/>
    </w:rPr>
  </w:style>
  <w:style w:type="paragraph" w:customStyle="1" w:styleId="3">
    <w:name w:val="Марк.список 3 порядка"/>
    <w:basedOn w:val="21"/>
    <w:link w:val="3c"/>
    <w:uiPriority w:val="99"/>
    <w:qFormat/>
    <w:rsid w:val="0083318E"/>
    <w:pPr>
      <w:numPr>
        <w:numId w:val="41"/>
      </w:numPr>
    </w:pPr>
  </w:style>
  <w:style w:type="character" w:customStyle="1" w:styleId="1ff2">
    <w:name w:val="Список. марк. у1 Знак"/>
    <w:link w:val="11"/>
    <w:uiPriority w:val="99"/>
    <w:locked/>
    <w:rsid w:val="0083318E"/>
  </w:style>
  <w:style w:type="paragraph" w:customStyle="1" w:styleId="11">
    <w:name w:val="Список. марк. у1"/>
    <w:basedOn w:val="a5"/>
    <w:link w:val="1ff2"/>
    <w:uiPriority w:val="99"/>
    <w:qFormat/>
    <w:rsid w:val="0083318E"/>
    <w:pPr>
      <w:numPr>
        <w:numId w:val="42"/>
      </w:numPr>
      <w:spacing w:after="0" w:line="360" w:lineRule="auto"/>
      <w:ind w:left="709"/>
      <w:jc w:val="both"/>
    </w:pPr>
  </w:style>
  <w:style w:type="paragraph" w:customStyle="1" w:styleId="20">
    <w:name w:val="Список. марк. у2"/>
    <w:basedOn w:val="a5"/>
    <w:uiPriority w:val="99"/>
    <w:qFormat/>
    <w:rsid w:val="0083318E"/>
    <w:pPr>
      <w:numPr>
        <w:ilvl w:val="1"/>
        <w:numId w:val="42"/>
      </w:numPr>
      <w:spacing w:after="0" w:line="360" w:lineRule="auto"/>
      <w:ind w:left="10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5"/>
    <w:uiPriority w:val="99"/>
    <w:qFormat/>
    <w:rsid w:val="008331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f5">
    <w:name w:val="Subtle Emphasis"/>
    <w:uiPriority w:val="19"/>
    <w:qFormat/>
    <w:rsid w:val="0083318E"/>
    <w:rPr>
      <w:i/>
      <w:iCs/>
      <w:color w:val="808080"/>
    </w:rPr>
  </w:style>
  <w:style w:type="character" w:styleId="afffffff6">
    <w:name w:val="Intense Emphasis"/>
    <w:uiPriority w:val="21"/>
    <w:qFormat/>
    <w:rsid w:val="0083318E"/>
    <w:rPr>
      <w:b/>
      <w:bCs/>
      <w:i/>
      <w:iCs/>
      <w:color w:val="4472C4"/>
    </w:rPr>
  </w:style>
  <w:style w:type="character" w:customStyle="1" w:styleId="712">
    <w:name w:val="Заголовок 7 Знак1"/>
    <w:basedOn w:val="a6"/>
    <w:semiHidden/>
    <w:rsid w:val="0083318E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812">
    <w:name w:val="Заголовок 8 Знак1"/>
    <w:basedOn w:val="a6"/>
    <w:semiHidden/>
    <w:rsid w:val="0083318E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12">
    <w:name w:val="Заголовок 9 Знак1"/>
    <w:basedOn w:val="a6"/>
    <w:semiHidden/>
    <w:rsid w:val="0083318E"/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customStyle="1" w:styleId="1ff3">
    <w:name w:val="Схема документа Знак1"/>
    <w:basedOn w:val="a6"/>
    <w:semiHidden/>
    <w:rsid w:val="0083318E"/>
    <w:rPr>
      <w:rFonts w:ascii="Segoe UI" w:hAnsi="Segoe UI" w:cs="Segoe U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semiHidden/>
    <w:rsid w:val="0083318E"/>
    <w:rPr>
      <w:rFonts w:ascii="Times New Roman" w:hAnsi="Times New Roman"/>
      <w:sz w:val="16"/>
      <w:szCs w:val="16"/>
      <w:lang w:eastAsia="en-US"/>
    </w:rPr>
  </w:style>
  <w:style w:type="character" w:customStyle="1" w:styleId="214">
    <w:name w:val="Основной текст с отступом 2 Знак1"/>
    <w:basedOn w:val="a6"/>
    <w:uiPriority w:val="99"/>
    <w:semiHidden/>
    <w:rsid w:val="0083318E"/>
    <w:rPr>
      <w:rFonts w:ascii="Times New Roman" w:hAnsi="Times New Roman"/>
      <w:sz w:val="24"/>
      <w:szCs w:val="22"/>
      <w:lang w:eastAsia="en-US"/>
    </w:rPr>
  </w:style>
  <w:style w:type="character" w:customStyle="1" w:styleId="1ff4">
    <w:name w:val="Текст выноски Знак1"/>
    <w:basedOn w:val="a6"/>
    <w:uiPriority w:val="99"/>
    <w:semiHidden/>
    <w:rsid w:val="0083318E"/>
    <w:rPr>
      <w:rFonts w:ascii="Segoe UI" w:hAnsi="Segoe UI" w:cs="Segoe UI"/>
      <w:sz w:val="18"/>
      <w:szCs w:val="18"/>
      <w:lang w:eastAsia="en-US"/>
    </w:rPr>
  </w:style>
  <w:style w:type="character" w:customStyle="1" w:styleId="1ff5">
    <w:name w:val="Тема примечания Знак1"/>
    <w:basedOn w:val="1fe"/>
    <w:uiPriority w:val="99"/>
    <w:semiHidden/>
    <w:rsid w:val="0083318E"/>
    <w:rPr>
      <w:rFonts w:ascii="Times New Roman" w:hAnsi="Times New Roman"/>
      <w:b/>
      <w:bCs/>
      <w:lang w:eastAsia="en-US"/>
    </w:rPr>
  </w:style>
  <w:style w:type="character" w:customStyle="1" w:styleId="1ff6">
    <w:name w:val="Нижний колонтитул Знак1"/>
    <w:basedOn w:val="a6"/>
    <w:uiPriority w:val="99"/>
    <w:semiHidden/>
    <w:rsid w:val="0083318E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83318E"/>
  </w:style>
  <w:style w:type="character" w:customStyle="1" w:styleId="1ff7">
    <w:name w:val="Текст Знак1"/>
    <w:basedOn w:val="a6"/>
    <w:semiHidden/>
    <w:rsid w:val="0083318E"/>
    <w:rPr>
      <w:rFonts w:ascii="Consolas" w:hAnsi="Consolas"/>
      <w:sz w:val="21"/>
      <w:szCs w:val="21"/>
      <w:lang w:eastAsia="en-US"/>
    </w:rPr>
  </w:style>
  <w:style w:type="character" w:customStyle="1" w:styleId="1ff8">
    <w:name w:val="Подзаголовок Знак1"/>
    <w:basedOn w:val="a6"/>
    <w:uiPriority w:val="11"/>
    <w:rsid w:val="0083318E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customStyle="1" w:styleId="2f7">
    <w:name w:val="Основной текст (2)"/>
    <w:rsid w:val="00833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5">
    <w:name w:val="Цитата 2 Знак1"/>
    <w:basedOn w:val="a6"/>
    <w:uiPriority w:val="29"/>
    <w:rsid w:val="0083318E"/>
    <w:rPr>
      <w:rFonts w:ascii="Times New Roman" w:hAnsi="Times New Roman"/>
      <w:i/>
      <w:iCs/>
      <w:color w:val="404040"/>
      <w:sz w:val="24"/>
      <w:szCs w:val="22"/>
      <w:lang w:eastAsia="en-US"/>
    </w:rPr>
  </w:style>
  <w:style w:type="character" w:customStyle="1" w:styleId="216">
    <w:name w:val="Красная строка 2 Знак1"/>
    <w:basedOn w:val="1fa"/>
    <w:uiPriority w:val="99"/>
    <w:semiHidden/>
    <w:rsid w:val="0083318E"/>
    <w:rPr>
      <w:rFonts w:ascii="Times New Roman" w:hAnsi="Times New Roman"/>
      <w:sz w:val="24"/>
      <w:szCs w:val="22"/>
      <w:lang w:eastAsia="en-US"/>
    </w:rPr>
  </w:style>
  <w:style w:type="character" w:customStyle="1" w:styleId="217">
    <w:name w:val="Основной текст 2 Знак1"/>
    <w:basedOn w:val="a6"/>
    <w:semiHidden/>
    <w:rsid w:val="0083318E"/>
    <w:rPr>
      <w:rFonts w:ascii="Times New Roman" w:hAnsi="Times New Roman"/>
      <w:sz w:val="24"/>
      <w:szCs w:val="22"/>
      <w:lang w:eastAsia="en-US"/>
    </w:rPr>
  </w:style>
  <w:style w:type="character" w:customStyle="1" w:styleId="1ff9">
    <w:name w:val="Текст концевой сноски Знак1"/>
    <w:basedOn w:val="a6"/>
    <w:uiPriority w:val="99"/>
    <w:semiHidden/>
    <w:rsid w:val="0083318E"/>
    <w:rPr>
      <w:rFonts w:ascii="Times New Roman" w:hAnsi="Times New Roman"/>
      <w:lang w:eastAsia="en-US"/>
    </w:rPr>
  </w:style>
  <w:style w:type="character" w:customStyle="1" w:styleId="314">
    <w:name w:val="Основной текст 3 Знак1"/>
    <w:basedOn w:val="a6"/>
    <w:semiHidden/>
    <w:rsid w:val="0083318E"/>
    <w:rPr>
      <w:rFonts w:ascii="Times New Roman" w:hAnsi="Times New Roman"/>
      <w:sz w:val="16"/>
      <w:szCs w:val="16"/>
      <w:lang w:eastAsia="en-US"/>
    </w:rPr>
  </w:style>
  <w:style w:type="character" w:customStyle="1" w:styleId="FontStyle13">
    <w:name w:val="Font Style13"/>
    <w:semiHidden/>
    <w:rsid w:val="0083318E"/>
    <w:rPr>
      <w:rFonts w:ascii="Times New Roman" w:hAnsi="Times New Roman" w:cs="Times New Roman" w:hint="default"/>
      <w:sz w:val="26"/>
      <w:szCs w:val="26"/>
    </w:rPr>
  </w:style>
  <w:style w:type="table" w:customStyle="1" w:styleId="280">
    <w:name w:val="Сетка таблицы28"/>
    <w:basedOn w:val="a7"/>
    <w:uiPriority w:val="59"/>
    <w:rsid w:val="008331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Таблица простая 42"/>
    <w:basedOn w:val="a7"/>
    <w:uiPriority w:val="44"/>
    <w:rsid w:val="0083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fffffff7">
    <w:name w:val="Рисунок_ГОСТ"/>
    <w:basedOn w:val="affffff9"/>
    <w:uiPriority w:val="99"/>
    <w:qFormat/>
    <w:rsid w:val="0083318E"/>
    <w:pPr>
      <w:spacing w:line="240" w:lineRule="auto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63</Pages>
  <Words>16793</Words>
  <Characters>95721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Земцова</dc:creator>
  <cp:keywords/>
  <dc:description/>
  <cp:lastModifiedBy>Admin</cp:lastModifiedBy>
  <cp:revision>11</cp:revision>
  <dcterms:created xsi:type="dcterms:W3CDTF">2018-01-22T14:56:00Z</dcterms:created>
  <dcterms:modified xsi:type="dcterms:W3CDTF">2018-04-03T10:17:00Z</dcterms:modified>
</cp:coreProperties>
</file>