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21D1">
      <w:pPr>
        <w:framePr w:h="1056" w:hSpace="10080" w:wrap="notBeside" w:vAnchor="text" w:hAnchor="margin" w:x="4417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6680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3065">
      <w:pPr>
        <w:spacing w:line="1" w:lineRule="exact"/>
        <w:rPr>
          <w:sz w:val="2"/>
          <w:szCs w:val="2"/>
        </w:rPr>
      </w:pPr>
    </w:p>
    <w:p w:rsidR="00000000" w:rsidRDefault="001F3065">
      <w:pPr>
        <w:framePr w:h="1056" w:hSpace="10080" w:wrap="notBeside" w:vAnchor="text" w:hAnchor="margin" w:x="4417" w:y="1"/>
        <w:rPr>
          <w:sz w:val="24"/>
          <w:szCs w:val="24"/>
        </w:rPr>
        <w:sectPr w:rsidR="00000000">
          <w:headerReference w:type="default" r:id="rId8"/>
          <w:type w:val="continuous"/>
          <w:pgSz w:w="11909" w:h="16834"/>
          <w:pgMar w:top="1440" w:right="1039" w:bottom="360" w:left="953" w:header="720" w:footer="720" w:gutter="0"/>
          <w:cols w:space="720"/>
          <w:noEndnote/>
        </w:sectPr>
      </w:pPr>
    </w:p>
    <w:p w:rsidR="00000000" w:rsidRDefault="001F3065">
      <w:pPr>
        <w:shd w:val="clear" w:color="auto" w:fill="FFFFFF"/>
        <w:spacing w:before="250"/>
        <w:ind w:right="38"/>
        <w:jc w:val="center"/>
      </w:pPr>
      <w:r>
        <w:rPr>
          <w:rFonts w:eastAsia="Times New Roman"/>
          <w:color w:val="000000"/>
          <w:spacing w:val="23"/>
          <w:sz w:val="32"/>
          <w:szCs w:val="32"/>
        </w:rPr>
        <w:t>ЧЕЧЕНСКАЯ РЕСПУБЛИКА</w:t>
      </w:r>
    </w:p>
    <w:p w:rsidR="00000000" w:rsidRDefault="001F3065">
      <w:pPr>
        <w:shd w:val="clear" w:color="auto" w:fill="FFFFFF"/>
        <w:spacing w:before="230" w:line="374" w:lineRule="exact"/>
        <w:ind w:left="1997" w:right="2026"/>
        <w:jc w:val="center"/>
      </w:pPr>
      <w:r>
        <w:rPr>
          <w:rFonts w:eastAsia="Times New Roman"/>
          <w:color w:val="000000"/>
          <w:spacing w:val="21"/>
          <w:sz w:val="32"/>
          <w:szCs w:val="32"/>
        </w:rPr>
        <w:t xml:space="preserve">АДМИНИСТРАЦИЯ ШАЛИНСКОГО </w:t>
      </w:r>
      <w:r>
        <w:rPr>
          <w:rFonts w:eastAsia="Times New Roman"/>
          <w:color w:val="000000"/>
          <w:spacing w:val="-1"/>
          <w:sz w:val="32"/>
          <w:szCs w:val="32"/>
        </w:rPr>
        <w:t>МУНИЦИПАЛЬНОГО РАЙОНА</w:t>
      </w:r>
    </w:p>
    <w:p w:rsidR="00000000" w:rsidRDefault="001F3065">
      <w:pPr>
        <w:shd w:val="clear" w:color="auto" w:fill="FFFFFF"/>
        <w:spacing w:before="211"/>
        <w:ind w:right="48"/>
        <w:jc w:val="center"/>
      </w:pPr>
      <w:r>
        <w:rPr>
          <w:rFonts w:eastAsia="Times New Roman"/>
          <w:color w:val="000000"/>
          <w:spacing w:val="35"/>
          <w:sz w:val="32"/>
          <w:szCs w:val="32"/>
        </w:rPr>
        <w:t>РАСПОРЯЖЕНИЕ</w:t>
      </w:r>
    </w:p>
    <w:p w:rsidR="00000000" w:rsidRDefault="001F3065">
      <w:pPr>
        <w:shd w:val="clear" w:color="auto" w:fill="FFFFFF"/>
        <w:tabs>
          <w:tab w:val="left" w:pos="4445"/>
          <w:tab w:val="left" w:pos="6989"/>
        </w:tabs>
        <w:spacing w:before="365"/>
        <w:ind w:left="1248"/>
      </w:pPr>
      <w:r>
        <w:rPr>
          <w:rFonts w:eastAsia="Times New Roman"/>
          <w:color w:val="000000"/>
          <w:sz w:val="32"/>
          <w:szCs w:val="32"/>
        </w:rPr>
        <w:tab/>
      </w:r>
      <w:r>
        <w:rPr>
          <w:rFonts w:eastAsia="Times New Roman"/>
          <w:color w:val="000000"/>
          <w:spacing w:val="-24"/>
          <w:sz w:val="32"/>
          <w:szCs w:val="32"/>
        </w:rPr>
        <w:t>г. Шали</w:t>
      </w:r>
      <w:r>
        <w:rPr>
          <w:rFonts w:eastAsia="Times New Roman"/>
          <w:color w:val="000000"/>
          <w:sz w:val="32"/>
          <w:szCs w:val="32"/>
        </w:rPr>
        <w:tab/>
      </w:r>
    </w:p>
    <w:p w:rsidR="00000000" w:rsidRDefault="001F3065">
      <w:pPr>
        <w:shd w:val="clear" w:color="auto" w:fill="FFFFFF"/>
        <w:spacing w:before="634"/>
        <w:ind w:left="19"/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«Об отмене распоряжения администрации Шалинского муниципального района».</w:t>
      </w:r>
    </w:p>
    <w:p w:rsidR="00000000" w:rsidRDefault="001F3065">
      <w:pPr>
        <w:shd w:val="clear" w:color="auto" w:fill="FFFFFF"/>
        <w:spacing w:before="634"/>
        <w:ind w:left="19"/>
        <w:sectPr w:rsidR="00000000">
          <w:type w:val="continuous"/>
          <w:pgSz w:w="11909" w:h="16834"/>
          <w:pgMar w:top="1440" w:right="1039" w:bottom="360" w:left="953" w:header="720" w:footer="720" w:gutter="0"/>
          <w:cols w:space="60"/>
          <w:noEndnote/>
        </w:sectPr>
      </w:pPr>
    </w:p>
    <w:p w:rsidR="00000000" w:rsidRDefault="001F3065">
      <w:pPr>
        <w:shd w:val="clear" w:color="auto" w:fill="FFFFFF"/>
        <w:spacing w:before="634" w:line="326" w:lineRule="exact"/>
        <w:ind w:left="10" w:firstLine="701"/>
      </w:pPr>
      <w:r>
        <w:rPr>
          <w:rFonts w:eastAsia="Times New Roman"/>
          <w:color w:val="000000"/>
          <w:sz w:val="28"/>
          <w:szCs w:val="28"/>
        </w:rPr>
        <w:lastRenderedPageBreak/>
        <w:t xml:space="preserve">На     основании     письма    МУ     «Управление     культуры     Шалинского </w:t>
      </w:r>
      <w:r>
        <w:rPr>
          <w:rFonts w:eastAsia="Times New Roman"/>
          <w:color w:val="000000"/>
          <w:spacing w:val="-1"/>
          <w:sz w:val="28"/>
          <w:szCs w:val="28"/>
        </w:rPr>
        <w:t>муниципального района» от 15.01.2019г. № 02</w:t>
      </w:r>
    </w:p>
    <w:p w:rsidR="00000000" w:rsidRDefault="001F3065" w:rsidP="005921D1">
      <w:pPr>
        <w:numPr>
          <w:ilvl w:val="0"/>
          <w:numId w:val="1"/>
        </w:numPr>
        <w:shd w:val="clear" w:color="auto" w:fill="FFFFFF"/>
        <w:tabs>
          <w:tab w:val="left" w:pos="1056"/>
        </w:tabs>
        <w:spacing w:before="326" w:line="317" w:lineRule="exact"/>
        <w:ind w:left="1056" w:hanging="355"/>
        <w:rPr>
          <w:color w:val="000000"/>
          <w:spacing w:val="-28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Отменить распоряжения администрации   Шалинского муниципального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района   «О   выборе   земельного   участ</w:t>
      </w:r>
      <w:r>
        <w:rPr>
          <w:rFonts w:eastAsia="Times New Roman"/>
          <w:color w:val="000000"/>
          <w:spacing w:val="-1"/>
          <w:sz w:val="28"/>
          <w:szCs w:val="28"/>
        </w:rPr>
        <w:t>ка   в   постоянное   (бессрочное)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>пользование» № 267 - рп от 21.06.2017г. для строительства сельского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8"/>
          <w:sz w:val="28"/>
          <w:szCs w:val="28"/>
        </w:rPr>
        <w:t>дома культуры в с Герменчук, Северо-Западная окраина, площадью -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4800,0 кв.м. (категория земель - земли населенных пунктов).</w:t>
      </w:r>
    </w:p>
    <w:p w:rsidR="00000000" w:rsidRDefault="001F3065" w:rsidP="005921D1">
      <w:pPr>
        <w:numPr>
          <w:ilvl w:val="0"/>
          <w:numId w:val="1"/>
        </w:numPr>
        <w:shd w:val="clear" w:color="auto" w:fill="FFFFFF"/>
        <w:tabs>
          <w:tab w:val="left" w:pos="1056"/>
        </w:tabs>
        <w:spacing w:before="317" w:line="317" w:lineRule="exact"/>
        <w:ind w:left="1056" w:hanging="355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Управлению    Федеральн</w:t>
      </w:r>
      <w:r>
        <w:rPr>
          <w:rFonts w:eastAsia="Times New Roman"/>
          <w:color w:val="000000"/>
          <w:sz w:val="28"/>
          <w:szCs w:val="28"/>
        </w:rPr>
        <w:t>ой    службы    государственной    регистрации,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кадастра и  картографии  по  Чеченской  Республике  снять  земельный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участок с Единого государственного реестра недвижимости.</w:t>
      </w:r>
    </w:p>
    <w:p w:rsidR="00000000" w:rsidRDefault="001F3065" w:rsidP="005921D1">
      <w:pPr>
        <w:numPr>
          <w:ilvl w:val="0"/>
          <w:numId w:val="1"/>
        </w:numPr>
        <w:shd w:val="clear" w:color="auto" w:fill="FFFFFF"/>
        <w:tabs>
          <w:tab w:val="left" w:pos="1056"/>
        </w:tabs>
        <w:spacing w:before="317" w:line="326" w:lineRule="exact"/>
        <w:ind w:left="1056" w:hanging="355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Контроль    за    исполнением    данного    распоряжения    возложить    на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з</w:t>
      </w:r>
      <w:r>
        <w:rPr>
          <w:rFonts w:eastAsia="Times New Roman"/>
          <w:color w:val="000000"/>
          <w:spacing w:val="1"/>
          <w:sz w:val="28"/>
          <w:szCs w:val="28"/>
        </w:rPr>
        <w:t>аместителя главы администрации Шалинского муниципального района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по строительству и ЖКХ Масаева И. А.</w:t>
      </w:r>
    </w:p>
    <w:p w:rsidR="00000000" w:rsidRDefault="001F3065" w:rsidP="005921D1">
      <w:pPr>
        <w:numPr>
          <w:ilvl w:val="0"/>
          <w:numId w:val="1"/>
        </w:numPr>
        <w:shd w:val="clear" w:color="auto" w:fill="FFFFFF"/>
        <w:tabs>
          <w:tab w:val="left" w:pos="1056"/>
        </w:tabs>
        <w:spacing w:before="317"/>
        <w:ind w:left="701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Настоящее распоряжение вступает в силу с момента его подписания.</w:t>
      </w:r>
    </w:p>
    <w:p w:rsidR="00000000" w:rsidRDefault="001F3065">
      <w:pPr>
        <w:shd w:val="clear" w:color="auto" w:fill="FFFFFF"/>
        <w:spacing w:before="960"/>
      </w:pPr>
      <w:r>
        <w:rPr>
          <w:rFonts w:eastAsia="Times New Roman"/>
          <w:color w:val="000000"/>
          <w:spacing w:val="-1"/>
          <w:sz w:val="28"/>
          <w:szCs w:val="28"/>
        </w:rPr>
        <w:t>Глава администрации</w:t>
      </w:r>
    </w:p>
    <w:p w:rsidR="005921D1" w:rsidRDefault="001F3065">
      <w:pPr>
        <w:shd w:val="clear" w:color="auto" w:fill="FFFFFF"/>
        <w:tabs>
          <w:tab w:val="left" w:pos="7123"/>
        </w:tabs>
      </w:pPr>
      <w:r>
        <w:rPr>
          <w:rFonts w:eastAsia="Times New Roman"/>
          <w:color w:val="000000"/>
          <w:spacing w:val="-2"/>
          <w:sz w:val="28"/>
          <w:szCs w:val="28"/>
        </w:rPr>
        <w:t>Шалинского муниципального района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Т-А. В. Ибрагимов</w:t>
      </w:r>
    </w:p>
    <w:sectPr w:rsidR="005921D1">
      <w:type w:val="continuous"/>
      <w:pgSz w:w="11909" w:h="16834"/>
      <w:pgMar w:top="1440" w:right="1039" w:bottom="360" w:left="95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065" w:rsidRDefault="001F3065" w:rsidP="005921D1">
      <w:r>
        <w:separator/>
      </w:r>
    </w:p>
  </w:endnote>
  <w:endnote w:type="continuationSeparator" w:id="0">
    <w:p w:rsidR="001F3065" w:rsidRDefault="001F3065" w:rsidP="00592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065" w:rsidRDefault="001F3065" w:rsidP="005921D1">
      <w:r>
        <w:separator/>
      </w:r>
    </w:p>
  </w:footnote>
  <w:footnote w:type="continuationSeparator" w:id="0">
    <w:p w:rsidR="001F3065" w:rsidRDefault="001F3065" w:rsidP="00592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D1" w:rsidRDefault="005921D1" w:rsidP="005921D1">
    <w:pPr>
      <w:pStyle w:val="a3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42F2F"/>
    <w:multiLevelType w:val="singleLevel"/>
    <w:tmpl w:val="282EBE9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7CB"/>
    <w:rsid w:val="001F3065"/>
    <w:rsid w:val="005921D1"/>
    <w:rsid w:val="0081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21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21D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921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21D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</dc:creator>
  <cp:lastModifiedBy>Zara</cp:lastModifiedBy>
  <cp:revision>1</cp:revision>
  <dcterms:created xsi:type="dcterms:W3CDTF">2019-02-01T12:41:00Z</dcterms:created>
  <dcterms:modified xsi:type="dcterms:W3CDTF">2019-02-01T12:42:00Z</dcterms:modified>
</cp:coreProperties>
</file>