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748">
      <w:pPr>
        <w:ind w:left="4666" w:right="436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438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7169">
      <w:pPr>
        <w:shd w:val="clear" w:color="auto" w:fill="FFFFFF"/>
        <w:spacing w:before="595"/>
        <w:ind w:left="115"/>
        <w:jc w:val="center"/>
      </w:pPr>
      <w:r>
        <w:rPr>
          <w:rFonts w:eastAsia="Times New Roman"/>
          <w:color w:val="000000"/>
          <w:spacing w:val="1"/>
          <w:w w:val="133"/>
          <w:sz w:val="28"/>
          <w:szCs w:val="28"/>
        </w:rPr>
        <w:t>ЧЕЧЕНСКАЯ   РЕСПУБЛИКА</w:t>
      </w:r>
    </w:p>
    <w:p w:rsidR="00000000" w:rsidRDefault="006A7169">
      <w:pPr>
        <w:shd w:val="clear" w:color="auto" w:fill="FFFFFF"/>
        <w:spacing w:before="346" w:line="326" w:lineRule="exact"/>
        <w:ind w:left="1910" w:right="1795"/>
        <w:jc w:val="center"/>
      </w:pPr>
      <w:r>
        <w:rPr>
          <w:rFonts w:eastAsia="Times New Roman"/>
          <w:color w:val="000000"/>
          <w:spacing w:val="-4"/>
          <w:w w:val="133"/>
          <w:sz w:val="28"/>
          <w:szCs w:val="28"/>
        </w:rPr>
        <w:t xml:space="preserve">АДМИНИСТРАЦИЯ   ШАЛИНСКОГО </w:t>
      </w:r>
      <w:r>
        <w:rPr>
          <w:rFonts w:eastAsia="Times New Roman"/>
          <w:color w:val="000000"/>
          <w:w w:val="133"/>
          <w:sz w:val="28"/>
          <w:szCs w:val="28"/>
        </w:rPr>
        <w:t>МУНИЦИПАЛЬНОГО РАЙОНА</w:t>
      </w:r>
    </w:p>
    <w:p w:rsidR="00000000" w:rsidRDefault="006A7169">
      <w:pPr>
        <w:shd w:val="clear" w:color="auto" w:fill="FFFFFF"/>
        <w:spacing w:before="346"/>
        <w:ind w:left="106"/>
        <w:jc w:val="center"/>
      </w:pPr>
      <w:r>
        <w:rPr>
          <w:rFonts w:eastAsia="Times New Roman"/>
          <w:color w:val="000000"/>
          <w:spacing w:val="-1"/>
          <w:w w:val="133"/>
          <w:sz w:val="28"/>
          <w:szCs w:val="28"/>
        </w:rPr>
        <w:t>РАСПОРЯЖЕНИЕ</w:t>
      </w:r>
    </w:p>
    <w:p w:rsidR="00000000" w:rsidRDefault="006A7169">
      <w:pPr>
        <w:shd w:val="clear" w:color="auto" w:fill="FFFFFF"/>
        <w:tabs>
          <w:tab w:val="left" w:pos="4704"/>
          <w:tab w:val="left" w:pos="8477"/>
        </w:tabs>
        <w:spacing w:before="672"/>
        <w:ind w:left="470"/>
      </w:pPr>
      <w:r>
        <w:rPr>
          <w:rFonts w:eastAsia="Times New Roman"/>
          <w:color w:val="000000"/>
          <w:spacing w:val="8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г. Шали</w:t>
      </w:r>
      <w:r>
        <w:rPr>
          <w:rFonts w:eastAsia="Times New Roman"/>
          <w:color w:val="000000"/>
          <w:sz w:val="28"/>
          <w:szCs w:val="28"/>
        </w:rPr>
        <w:tab/>
        <w:t>№</w:t>
      </w:r>
    </w:p>
    <w:p w:rsidR="00000000" w:rsidRDefault="006A7169">
      <w:pPr>
        <w:shd w:val="clear" w:color="auto" w:fill="FFFFFF"/>
        <w:spacing w:before="806"/>
        <w:ind w:left="67"/>
      </w:pPr>
      <w:r>
        <w:rPr>
          <w:rFonts w:eastAsia="Times New Roman"/>
          <w:b/>
          <w:bCs/>
          <w:color w:val="000000"/>
          <w:sz w:val="28"/>
          <w:szCs w:val="28"/>
        </w:rPr>
        <w:t>«Об установлении лимита остатка кассы организации»</w:t>
      </w:r>
    </w:p>
    <w:p w:rsidR="00000000" w:rsidRDefault="006A7169">
      <w:pPr>
        <w:shd w:val="clear" w:color="auto" w:fill="FFFFFF"/>
        <w:spacing w:before="538" w:line="317" w:lineRule="exact"/>
        <w:ind w:firstLine="422"/>
      </w:pPr>
      <w:r>
        <w:rPr>
          <w:rFonts w:eastAsia="Times New Roman"/>
          <w:color w:val="000000"/>
          <w:sz w:val="28"/>
          <w:szCs w:val="28"/>
        </w:rPr>
        <w:t>Настоящим распоряжением в соответствии с «Положени</w:t>
      </w:r>
      <w:r>
        <w:rPr>
          <w:rFonts w:eastAsia="Times New Roman"/>
          <w:color w:val="000000"/>
          <w:sz w:val="28"/>
          <w:szCs w:val="28"/>
        </w:rPr>
        <w:t xml:space="preserve">ем о порядке ведения кассовых операций с банкнотами и монетой Банка России на территории РФ, утв.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Банком России» от 12 октября 2011 г. № 373-П, в целях ведения кассовых операций </w:t>
      </w:r>
      <w:r>
        <w:rPr>
          <w:rFonts w:eastAsia="Times New Roman"/>
          <w:color w:val="000000"/>
          <w:sz w:val="28"/>
          <w:szCs w:val="28"/>
        </w:rPr>
        <w:t xml:space="preserve">в МУ «Администрация Шалинского муниципального района» на 2019 год </w:t>
      </w:r>
      <w:r>
        <w:rPr>
          <w:rFonts w:eastAsia="Times New Roman"/>
          <w:color w:val="000000"/>
          <w:spacing w:val="-1"/>
          <w:sz w:val="28"/>
          <w:szCs w:val="28"/>
        </w:rPr>
        <w:t>устанавливаю</w:t>
      </w:r>
      <w:r>
        <w:rPr>
          <w:rFonts w:eastAsia="Times New Roman"/>
          <w:color w:val="000000"/>
          <w:spacing w:val="-1"/>
          <w:sz w:val="28"/>
          <w:szCs w:val="28"/>
        </w:rPr>
        <w:t>тся следующие сроки и показатели:</w:t>
      </w:r>
    </w:p>
    <w:p w:rsidR="00000000" w:rsidRDefault="006A7169">
      <w:pPr>
        <w:shd w:val="clear" w:color="auto" w:fill="FFFFFF"/>
        <w:spacing w:before="566" w:line="317" w:lineRule="exact"/>
        <w:ind w:left="422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В качестве расчетного периода для установления лимита остатка кассы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принять период выдач наличных денег - 4 квартал 2017 года, в котором объем выдачи наличных денег составил 30000,00 рублей. В соответствии с графиком 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z w:val="28"/>
          <w:szCs w:val="28"/>
        </w:rPr>
        <w:t>боты организации количество рабочих дней организации в 4 квартале 2017 года в целях расчета лимита остатка составил 64 дней;</w:t>
      </w:r>
    </w:p>
    <w:p w:rsidR="00000000" w:rsidRDefault="006A7169">
      <w:pPr>
        <w:shd w:val="clear" w:color="auto" w:fill="FFFFFF"/>
        <w:spacing w:before="566" w:line="317" w:lineRule="exact"/>
        <w:ind w:left="422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На основании сроков и показателей, перечисленных в пункте 1 настоящего </w:t>
      </w:r>
      <w:r>
        <w:rPr>
          <w:rFonts w:eastAsia="Times New Roman"/>
          <w:color w:val="000000"/>
          <w:spacing w:val="-1"/>
          <w:sz w:val="28"/>
          <w:szCs w:val="28"/>
        </w:rPr>
        <w:t>распоряжения в соответствии с требованиями Приложения к П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оложению Банка </w:t>
      </w:r>
      <w:r>
        <w:rPr>
          <w:rFonts w:eastAsia="Times New Roman"/>
          <w:color w:val="000000"/>
          <w:sz w:val="28"/>
          <w:szCs w:val="28"/>
        </w:rPr>
        <w:t>России от 12 октября 2011 г. № 373-П установить лимит остатка кассы организации на 2017 г. равным 30000,00:64x3 = 1406,25 рублей;</w:t>
      </w:r>
    </w:p>
    <w:p w:rsidR="00885748" w:rsidRDefault="006A7169">
      <w:pPr>
        <w:shd w:val="clear" w:color="auto" w:fill="FFFFFF"/>
        <w:spacing w:before="547" w:line="326" w:lineRule="exact"/>
        <w:ind w:left="432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Контроль над исполнением данного распоряжения возложить на заместителя </w:t>
      </w:r>
      <w:r>
        <w:rPr>
          <w:rFonts w:eastAsia="Times New Roman"/>
          <w:color w:val="000000"/>
          <w:sz w:val="28"/>
          <w:szCs w:val="28"/>
        </w:rPr>
        <w:t>главы администрации Шалинского муници</w:t>
      </w:r>
      <w:r>
        <w:rPr>
          <w:rFonts w:eastAsia="Times New Roman"/>
          <w:color w:val="000000"/>
          <w:sz w:val="28"/>
          <w:szCs w:val="28"/>
        </w:rPr>
        <w:t>пального района по экономике, финансам и инвестиционной деятельности Махаджиева Р. А.;</w:t>
      </w:r>
    </w:p>
    <w:p w:rsidR="00885748" w:rsidRDefault="00885748">
      <w:pPr>
        <w:shd w:val="clear" w:color="auto" w:fill="FFFFFF"/>
        <w:spacing w:before="547" w:line="326" w:lineRule="exact"/>
        <w:ind w:left="432"/>
        <w:rPr>
          <w:rFonts w:eastAsia="Times New Roman"/>
          <w:color w:val="000000"/>
          <w:sz w:val="28"/>
          <w:szCs w:val="28"/>
        </w:rPr>
      </w:pPr>
    </w:p>
    <w:p w:rsidR="00885748" w:rsidRDefault="00885748">
      <w:pPr>
        <w:shd w:val="clear" w:color="auto" w:fill="FFFFFF"/>
        <w:spacing w:before="547" w:line="326" w:lineRule="exact"/>
        <w:ind w:left="432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rFonts w:eastAsia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885748" w:rsidRDefault="00885748" w:rsidP="00885748">
      <w:pPr>
        <w:jc w:val="both"/>
        <w:rPr>
          <w:sz w:val="28"/>
          <w:szCs w:val="28"/>
          <w:lang w:eastAsia="zh-CN"/>
        </w:rPr>
      </w:pPr>
    </w:p>
    <w:p w:rsidR="00885748" w:rsidRDefault="00885748" w:rsidP="00885748">
      <w:pPr>
        <w:jc w:val="both"/>
        <w:rPr>
          <w:sz w:val="28"/>
          <w:szCs w:val="28"/>
          <w:lang w:eastAsia="zh-CN"/>
        </w:rPr>
      </w:pPr>
    </w:p>
    <w:p w:rsidR="00885748" w:rsidRDefault="00885748" w:rsidP="0088574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</w:t>
      </w:r>
      <w:r w:rsidRPr="00E76264">
        <w:rPr>
          <w:sz w:val="28"/>
          <w:szCs w:val="28"/>
          <w:lang w:eastAsia="zh-CN"/>
        </w:rPr>
        <w:t xml:space="preserve"> администрации</w:t>
      </w:r>
      <w:r w:rsidRPr="001A7089">
        <w:rPr>
          <w:sz w:val="28"/>
          <w:szCs w:val="28"/>
          <w:lang w:eastAsia="zh-CN"/>
        </w:rPr>
        <w:t xml:space="preserve"> </w:t>
      </w:r>
      <w:r w:rsidRPr="00E76264">
        <w:rPr>
          <w:sz w:val="28"/>
          <w:szCs w:val="28"/>
          <w:lang w:eastAsia="zh-CN"/>
        </w:rPr>
        <w:t>Шалинского</w:t>
      </w:r>
    </w:p>
    <w:p w:rsidR="00885748" w:rsidRPr="00E76264" w:rsidRDefault="00885748" w:rsidP="0088574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</w:t>
      </w:r>
      <w:r w:rsidRPr="00E76264">
        <w:rPr>
          <w:sz w:val="28"/>
          <w:szCs w:val="28"/>
          <w:lang w:eastAsia="zh-CN"/>
        </w:rPr>
        <w:t xml:space="preserve">района                </w:t>
      </w:r>
      <w:r>
        <w:rPr>
          <w:sz w:val="28"/>
          <w:szCs w:val="28"/>
          <w:lang w:eastAsia="zh-CN"/>
        </w:rPr>
        <w:t xml:space="preserve">                          Т-А.В. Ибрагимов</w:t>
      </w:r>
    </w:p>
    <w:p w:rsidR="00885748" w:rsidRPr="00E76264" w:rsidRDefault="00885748" w:rsidP="00885748">
      <w:pPr>
        <w:jc w:val="both"/>
        <w:rPr>
          <w:sz w:val="28"/>
          <w:szCs w:val="28"/>
          <w:lang w:eastAsia="zh-CN"/>
        </w:rPr>
      </w:pPr>
    </w:p>
    <w:p w:rsidR="00885748" w:rsidRPr="00E76264" w:rsidRDefault="00885748" w:rsidP="00885748">
      <w:pPr>
        <w:jc w:val="both"/>
        <w:rPr>
          <w:sz w:val="28"/>
          <w:szCs w:val="28"/>
          <w:lang w:eastAsia="zh-CN"/>
        </w:rPr>
      </w:pPr>
    </w:p>
    <w:p w:rsidR="00885748" w:rsidRDefault="00885748" w:rsidP="00885748">
      <w:pPr>
        <w:shd w:val="clear" w:color="auto" w:fill="FFFFFF"/>
        <w:spacing w:before="547" w:line="326" w:lineRule="exact"/>
      </w:pPr>
    </w:p>
    <w:sectPr w:rsidR="00885748">
      <w:headerReference w:type="default" r:id="rId7"/>
      <w:type w:val="continuous"/>
      <w:pgSz w:w="11909" w:h="16834"/>
      <w:pgMar w:top="1440" w:right="1318" w:bottom="720" w:left="5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69" w:rsidRDefault="006A7169" w:rsidP="00885748">
      <w:r>
        <w:separator/>
      </w:r>
    </w:p>
  </w:endnote>
  <w:endnote w:type="continuationSeparator" w:id="0">
    <w:p w:rsidR="006A7169" w:rsidRDefault="006A7169" w:rsidP="008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69" w:rsidRDefault="006A7169" w:rsidP="00885748">
      <w:r>
        <w:separator/>
      </w:r>
    </w:p>
  </w:footnote>
  <w:footnote w:type="continuationSeparator" w:id="0">
    <w:p w:rsidR="006A7169" w:rsidRDefault="006A7169" w:rsidP="0088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48" w:rsidRDefault="00885748" w:rsidP="00885748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D1B"/>
    <w:rsid w:val="00277D1B"/>
    <w:rsid w:val="006A7169"/>
    <w:rsid w:val="0088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7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5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7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2019-02-01T12:27:00Z</dcterms:created>
  <dcterms:modified xsi:type="dcterms:W3CDTF">2019-02-01T12:32:00Z</dcterms:modified>
</cp:coreProperties>
</file>