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B49">
      <w:pPr>
        <w:framePr w:h="1027" w:hSpace="10080" w:wrap="notBeside" w:vAnchor="text" w:hAnchor="margin" w:x="410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6521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C36CB">
      <w:pPr>
        <w:spacing w:line="1" w:lineRule="exact"/>
        <w:rPr>
          <w:sz w:val="2"/>
          <w:szCs w:val="2"/>
        </w:rPr>
      </w:pPr>
    </w:p>
    <w:p w:rsidR="00000000" w:rsidRDefault="001C36CB">
      <w:pPr>
        <w:framePr w:h="1027" w:hSpace="10080" w:wrap="notBeside" w:vAnchor="text" w:hAnchor="margin" w:x="4100" w:y="1"/>
        <w:rPr>
          <w:sz w:val="24"/>
          <w:szCs w:val="24"/>
        </w:rPr>
        <w:sectPr w:rsidR="00000000">
          <w:headerReference w:type="default" r:id="rId8"/>
          <w:type w:val="continuous"/>
          <w:pgSz w:w="11909" w:h="16834"/>
          <w:pgMar w:top="1298" w:right="1097" w:bottom="360" w:left="1462" w:header="720" w:footer="720" w:gutter="0"/>
          <w:cols w:space="720"/>
          <w:noEndnote/>
        </w:sectPr>
      </w:pPr>
    </w:p>
    <w:p w:rsidR="00000000" w:rsidRDefault="001C36CB">
      <w:pPr>
        <w:shd w:val="clear" w:color="auto" w:fill="FFFFFF"/>
        <w:spacing w:before="557"/>
        <w:jc w:val="center"/>
      </w:pPr>
      <w:r>
        <w:rPr>
          <w:rFonts w:eastAsia="Times New Roman"/>
          <w:color w:val="323232"/>
          <w:spacing w:val="52"/>
          <w:w w:val="103"/>
          <w:sz w:val="28"/>
          <w:szCs w:val="28"/>
        </w:rPr>
        <w:t>ЧЕЧЕНСКАЯ   РЕСПУБЛИКА</w:t>
      </w:r>
    </w:p>
    <w:p w:rsidR="00000000" w:rsidRDefault="001C36CB">
      <w:pPr>
        <w:shd w:val="clear" w:color="auto" w:fill="FFFFFF"/>
        <w:spacing w:before="365" w:line="326" w:lineRule="exact"/>
        <w:ind w:left="1507" w:right="1526"/>
        <w:jc w:val="center"/>
      </w:pPr>
      <w:r>
        <w:rPr>
          <w:rFonts w:eastAsia="Times New Roman"/>
          <w:color w:val="323232"/>
          <w:spacing w:val="50"/>
          <w:w w:val="103"/>
          <w:sz w:val="28"/>
          <w:szCs w:val="28"/>
        </w:rPr>
        <w:t xml:space="preserve">АДМИНИСТРАЦИЯ   ШАЛИНСКОГО </w:t>
      </w:r>
      <w:r>
        <w:rPr>
          <w:rFonts w:eastAsia="Times New Roman"/>
          <w:color w:val="323232"/>
          <w:spacing w:val="57"/>
          <w:w w:val="103"/>
          <w:sz w:val="28"/>
          <w:szCs w:val="28"/>
        </w:rPr>
        <w:t>МУНИЦИПАЛЬНОГО РАЙОНА</w:t>
      </w:r>
    </w:p>
    <w:p w:rsidR="00000000" w:rsidRDefault="001C36CB">
      <w:pPr>
        <w:shd w:val="clear" w:color="auto" w:fill="FFFFFF"/>
        <w:spacing w:before="365"/>
        <w:ind w:right="19"/>
        <w:jc w:val="center"/>
      </w:pPr>
      <w:r>
        <w:rPr>
          <w:rFonts w:eastAsia="Times New Roman"/>
          <w:color w:val="323232"/>
          <w:spacing w:val="56"/>
          <w:w w:val="103"/>
          <w:sz w:val="28"/>
          <w:szCs w:val="28"/>
        </w:rPr>
        <w:t>РАСПОРЯЖЕНИЕ</w:t>
      </w:r>
    </w:p>
    <w:p w:rsidR="00000000" w:rsidRDefault="001C36CB">
      <w:pPr>
        <w:shd w:val="clear" w:color="auto" w:fill="FFFFFF"/>
        <w:tabs>
          <w:tab w:val="left" w:pos="4090"/>
        </w:tabs>
        <w:spacing w:before="374"/>
        <w:ind w:left="10"/>
      </w:pPr>
      <w:r>
        <w:rPr>
          <w:rFonts w:eastAsia="Times New Roman"/>
          <w:color w:val="323232"/>
          <w:spacing w:val="-9"/>
          <w:w w:val="103"/>
          <w:sz w:val="28"/>
          <w:szCs w:val="28"/>
        </w:rPr>
        <w:t xml:space="preserve">от </w:t>
      </w:r>
      <w:r w:rsidR="00C42B49">
        <w:rPr>
          <w:rFonts w:eastAsia="Times New Roman"/>
          <w:i/>
          <w:iCs/>
          <w:color w:val="867CC4"/>
          <w:spacing w:val="-9"/>
          <w:w w:val="103"/>
          <w:sz w:val="28"/>
          <w:szCs w:val="28"/>
        </w:rPr>
        <w:t xml:space="preserve">       </w:t>
      </w:r>
      <w:r>
        <w:rPr>
          <w:rFonts w:eastAsia="Times New Roman"/>
          <w:color w:val="323232"/>
          <w:sz w:val="28"/>
          <w:szCs w:val="28"/>
        </w:rPr>
        <w:tab/>
      </w:r>
      <w:r>
        <w:rPr>
          <w:rFonts w:eastAsia="Times New Roman"/>
          <w:color w:val="323232"/>
          <w:spacing w:val="-7"/>
          <w:w w:val="103"/>
          <w:sz w:val="28"/>
          <w:szCs w:val="28"/>
        </w:rPr>
        <w:t>г. Шали</w:t>
      </w:r>
    </w:p>
    <w:p w:rsidR="00000000" w:rsidRDefault="001C36CB">
      <w:pPr>
        <w:shd w:val="clear" w:color="auto" w:fill="FFFFFF"/>
        <w:spacing w:before="634" w:line="326" w:lineRule="exact"/>
        <w:ind w:right="499"/>
      </w:pPr>
      <w:r>
        <w:rPr>
          <w:noProof/>
        </w:rPr>
        <w:pict>
          <v:line id="_x0000_s1026" style="position:absolute;z-index:251658240" from="54.7pt,-1.45pt" to="104.15pt,-1.45pt" o:allowincell="f" strokeweight=".5pt"/>
        </w:pict>
      </w:r>
      <w:r>
        <w:rPr>
          <w:rFonts w:eastAsia="Times New Roman"/>
          <w:b/>
          <w:bCs/>
          <w:color w:val="000000"/>
          <w:spacing w:val="-7"/>
          <w:w w:val="103"/>
          <w:sz w:val="28"/>
          <w:szCs w:val="28"/>
        </w:rPr>
        <w:t xml:space="preserve">«Об утверждении комиссии по списанию материальных ценностей и </w:t>
      </w:r>
      <w:r>
        <w:rPr>
          <w:rFonts w:eastAsia="Times New Roman"/>
          <w:b/>
          <w:bCs/>
          <w:color w:val="000000"/>
          <w:spacing w:val="-5"/>
          <w:w w:val="103"/>
          <w:sz w:val="28"/>
          <w:szCs w:val="28"/>
        </w:rPr>
        <w:t>денежных средс</w:t>
      </w:r>
      <w:r>
        <w:rPr>
          <w:rFonts w:eastAsia="Times New Roman"/>
          <w:b/>
          <w:bCs/>
          <w:color w:val="000000"/>
          <w:spacing w:val="-5"/>
          <w:w w:val="103"/>
          <w:sz w:val="28"/>
          <w:szCs w:val="28"/>
        </w:rPr>
        <w:t xml:space="preserve">тв в администрации Шалинского муниципального </w:t>
      </w:r>
      <w:r>
        <w:rPr>
          <w:rFonts w:eastAsia="Times New Roman"/>
          <w:b/>
          <w:bCs/>
          <w:color w:val="000000"/>
          <w:spacing w:val="-8"/>
          <w:w w:val="103"/>
          <w:sz w:val="28"/>
          <w:szCs w:val="28"/>
        </w:rPr>
        <w:t>района».</w:t>
      </w:r>
    </w:p>
    <w:p w:rsidR="00000000" w:rsidRDefault="001C36CB">
      <w:pPr>
        <w:shd w:val="clear" w:color="auto" w:fill="FFFFFF"/>
        <w:spacing w:before="624" w:line="326" w:lineRule="exact"/>
        <w:ind w:left="19" w:firstLine="902"/>
        <w:jc w:val="both"/>
      </w:pPr>
      <w:r>
        <w:rPr>
          <w:rFonts w:eastAsia="Times New Roman"/>
          <w:color w:val="000000"/>
          <w:spacing w:val="-4"/>
          <w:w w:val="103"/>
          <w:sz w:val="28"/>
          <w:szCs w:val="28"/>
        </w:rPr>
        <w:t xml:space="preserve">Руководствуясь Федеральным законом Российской Федерации от 06 </w:t>
      </w:r>
      <w:r>
        <w:rPr>
          <w:rFonts w:eastAsia="Times New Roman"/>
          <w:color w:val="000000"/>
          <w:spacing w:val="-5"/>
          <w:w w:val="103"/>
          <w:sz w:val="28"/>
          <w:szCs w:val="28"/>
        </w:rPr>
        <w:t xml:space="preserve">октября 2003г. № 131-ФЗ «Об общих принципах организации местного </w:t>
      </w:r>
      <w:r>
        <w:rPr>
          <w:rFonts w:eastAsia="Times New Roman"/>
          <w:color w:val="000000"/>
          <w:spacing w:val="4"/>
          <w:w w:val="103"/>
          <w:sz w:val="28"/>
          <w:szCs w:val="28"/>
        </w:rPr>
        <w:t xml:space="preserve">самоуправления в Российской Федерации», Уставом Шалинского </w:t>
      </w:r>
      <w:r>
        <w:rPr>
          <w:rFonts w:eastAsia="Times New Roman"/>
          <w:color w:val="000000"/>
          <w:spacing w:val="-5"/>
          <w:w w:val="103"/>
          <w:sz w:val="28"/>
          <w:szCs w:val="28"/>
        </w:rPr>
        <w:t>муниципального р</w:t>
      </w:r>
      <w:r>
        <w:rPr>
          <w:rFonts w:eastAsia="Times New Roman"/>
          <w:color w:val="000000"/>
          <w:spacing w:val="-5"/>
          <w:w w:val="103"/>
          <w:sz w:val="28"/>
          <w:szCs w:val="28"/>
        </w:rPr>
        <w:t>айона:</w:t>
      </w:r>
    </w:p>
    <w:p w:rsidR="00000000" w:rsidRDefault="001C36CB" w:rsidP="00C42B49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298" w:line="326" w:lineRule="exact"/>
        <w:ind w:left="509" w:hanging="355"/>
        <w:rPr>
          <w:color w:val="000000"/>
          <w:spacing w:val="-31"/>
          <w:w w:val="103"/>
          <w:sz w:val="28"/>
          <w:szCs w:val="28"/>
        </w:rPr>
      </w:pPr>
      <w:r>
        <w:rPr>
          <w:rFonts w:eastAsia="Times New Roman"/>
          <w:color w:val="000000"/>
          <w:spacing w:val="-6"/>
          <w:w w:val="103"/>
          <w:sz w:val="28"/>
          <w:szCs w:val="28"/>
        </w:rPr>
        <w:t>Утвердить прилагаемый состав комиссии по списанию материальных</w:t>
      </w:r>
      <w:r>
        <w:rPr>
          <w:rFonts w:eastAsia="Times New Roman"/>
          <w:color w:val="000000"/>
          <w:spacing w:val="-6"/>
          <w:w w:val="103"/>
          <w:sz w:val="28"/>
          <w:szCs w:val="28"/>
        </w:rPr>
        <w:br/>
      </w:r>
      <w:r>
        <w:rPr>
          <w:rFonts w:eastAsia="Times New Roman"/>
          <w:color w:val="000000"/>
          <w:spacing w:val="-4"/>
          <w:w w:val="103"/>
          <w:sz w:val="28"/>
          <w:szCs w:val="28"/>
        </w:rPr>
        <w:t>ценностей и денежных средств в администрации Шалинского</w:t>
      </w:r>
      <w:r>
        <w:rPr>
          <w:rFonts w:eastAsia="Times New Roman"/>
          <w:color w:val="000000"/>
          <w:spacing w:val="-4"/>
          <w:w w:val="103"/>
          <w:sz w:val="28"/>
          <w:szCs w:val="28"/>
        </w:rPr>
        <w:br/>
      </w:r>
      <w:r>
        <w:rPr>
          <w:rFonts w:eastAsia="Times New Roman"/>
          <w:color w:val="000000"/>
          <w:spacing w:val="-5"/>
          <w:w w:val="103"/>
          <w:sz w:val="28"/>
          <w:szCs w:val="28"/>
        </w:rPr>
        <w:t>муниципального района;</w:t>
      </w:r>
    </w:p>
    <w:p w:rsidR="00000000" w:rsidRDefault="001C36CB" w:rsidP="00C42B49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307" w:line="326" w:lineRule="exact"/>
        <w:ind w:left="509" w:hanging="355"/>
        <w:rPr>
          <w:color w:val="000000"/>
          <w:spacing w:val="-18"/>
          <w:w w:val="103"/>
          <w:sz w:val="28"/>
          <w:szCs w:val="28"/>
        </w:rPr>
      </w:pPr>
      <w:r>
        <w:rPr>
          <w:rFonts w:eastAsia="Times New Roman"/>
          <w:color w:val="000000"/>
          <w:spacing w:val="1"/>
          <w:w w:val="103"/>
          <w:sz w:val="28"/>
          <w:szCs w:val="28"/>
        </w:rPr>
        <w:t>Контроль над исполнением настоящего распоряжения возложить на</w:t>
      </w:r>
      <w:r>
        <w:rPr>
          <w:rFonts w:eastAsia="Times New Roman"/>
          <w:color w:val="000000"/>
          <w:spacing w:val="1"/>
          <w:w w:val="103"/>
          <w:sz w:val="28"/>
          <w:szCs w:val="28"/>
        </w:rPr>
        <w:br/>
      </w:r>
      <w:r>
        <w:rPr>
          <w:rFonts w:eastAsia="Times New Roman"/>
          <w:color w:val="000000"/>
          <w:spacing w:val="-1"/>
          <w:w w:val="103"/>
          <w:sz w:val="28"/>
          <w:szCs w:val="28"/>
        </w:rPr>
        <w:t>заместителя   главы администрации Ш</w:t>
      </w:r>
      <w:r>
        <w:rPr>
          <w:rFonts w:eastAsia="Times New Roman"/>
          <w:color w:val="000000"/>
          <w:spacing w:val="-1"/>
          <w:w w:val="103"/>
          <w:sz w:val="28"/>
          <w:szCs w:val="28"/>
        </w:rPr>
        <w:t>алинского муниципального</w:t>
      </w:r>
      <w:r>
        <w:rPr>
          <w:rFonts w:eastAsia="Times New Roman"/>
          <w:color w:val="000000"/>
          <w:spacing w:val="-1"/>
          <w:w w:val="103"/>
          <w:sz w:val="28"/>
          <w:szCs w:val="28"/>
        </w:rPr>
        <w:br/>
      </w:r>
      <w:r>
        <w:rPr>
          <w:rFonts w:eastAsia="Times New Roman"/>
          <w:color w:val="000000"/>
          <w:spacing w:val="3"/>
          <w:w w:val="103"/>
          <w:sz w:val="28"/>
          <w:szCs w:val="28"/>
        </w:rPr>
        <w:t>района по экономике, финансам и инвестиционной деятельности</w:t>
      </w:r>
      <w:r>
        <w:rPr>
          <w:rFonts w:eastAsia="Times New Roman"/>
          <w:color w:val="000000"/>
          <w:spacing w:val="3"/>
          <w:w w:val="103"/>
          <w:sz w:val="28"/>
          <w:szCs w:val="28"/>
        </w:rPr>
        <w:br/>
      </w:r>
      <w:r>
        <w:rPr>
          <w:rFonts w:eastAsia="Times New Roman"/>
          <w:color w:val="000000"/>
          <w:spacing w:val="-5"/>
          <w:w w:val="103"/>
          <w:sz w:val="28"/>
          <w:szCs w:val="28"/>
        </w:rPr>
        <w:t>Махаджиева Р.А.</w:t>
      </w:r>
    </w:p>
    <w:p w:rsidR="00000000" w:rsidRDefault="001C36CB" w:rsidP="00C42B49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307" w:after="1306"/>
        <w:ind w:left="154"/>
        <w:rPr>
          <w:color w:val="000000"/>
          <w:spacing w:val="-17"/>
          <w:w w:val="103"/>
          <w:sz w:val="28"/>
          <w:szCs w:val="28"/>
        </w:rPr>
      </w:pPr>
      <w:r>
        <w:rPr>
          <w:rFonts w:eastAsia="Times New Roman"/>
          <w:color w:val="000000"/>
          <w:spacing w:val="-4"/>
          <w:w w:val="103"/>
          <w:sz w:val="28"/>
          <w:szCs w:val="28"/>
        </w:rPr>
        <w:t>Настоящее распоряжение вступает в силу со дня его подписания.</w:t>
      </w:r>
    </w:p>
    <w:p w:rsidR="00000000" w:rsidRDefault="001C36CB">
      <w:pPr>
        <w:shd w:val="clear" w:color="auto" w:fill="FFFFFF"/>
        <w:tabs>
          <w:tab w:val="left" w:pos="509"/>
        </w:tabs>
        <w:spacing w:before="307" w:after="1306"/>
        <w:ind w:left="154"/>
        <w:rPr>
          <w:color w:val="000000"/>
          <w:spacing w:val="-17"/>
          <w:w w:val="103"/>
          <w:sz w:val="28"/>
          <w:szCs w:val="28"/>
        </w:rPr>
        <w:sectPr w:rsidR="00000000">
          <w:type w:val="continuous"/>
          <w:pgSz w:w="11909" w:h="16834"/>
          <w:pgMar w:top="1298" w:right="1097" w:bottom="360" w:left="1462" w:header="720" w:footer="720" w:gutter="0"/>
          <w:cols w:space="60"/>
          <w:noEndnote/>
        </w:sectPr>
      </w:pPr>
    </w:p>
    <w:p w:rsidR="00000000" w:rsidRDefault="001C36CB">
      <w:pPr>
        <w:framePr w:h="1488" w:hSpace="10080" w:wrap="notBeside" w:vAnchor="text" w:hAnchor="margin" w:x="4359" w:y="1"/>
        <w:rPr>
          <w:sz w:val="24"/>
          <w:szCs w:val="24"/>
        </w:rPr>
      </w:pPr>
    </w:p>
    <w:p w:rsidR="00000000" w:rsidRDefault="001C36CB">
      <w:pPr>
        <w:framePr w:w="8612" w:h="653" w:hRule="exact" w:hSpace="10080" w:wrap="notBeside" w:vAnchor="text" w:hAnchor="margin" w:x="30" w:y="318"/>
        <w:shd w:val="clear" w:color="auto" w:fill="FFFFFF"/>
      </w:pPr>
      <w:r>
        <w:rPr>
          <w:rFonts w:eastAsia="Times New Roman"/>
          <w:color w:val="000000"/>
          <w:spacing w:val="-5"/>
          <w:w w:val="103"/>
          <w:sz w:val="28"/>
          <w:szCs w:val="28"/>
        </w:rPr>
        <w:t>Глава администрации Шалинского</w:t>
      </w:r>
    </w:p>
    <w:p w:rsidR="00000000" w:rsidRDefault="001C36CB">
      <w:pPr>
        <w:framePr w:w="8612" w:h="653" w:hRule="exact" w:hSpace="10080" w:wrap="notBeside" w:vAnchor="text" w:hAnchor="margin" w:x="30" w:y="318"/>
        <w:shd w:val="clear" w:color="auto" w:fill="FFFFFF"/>
        <w:tabs>
          <w:tab w:val="left" w:pos="6374"/>
        </w:tabs>
      </w:pPr>
      <w:r>
        <w:rPr>
          <w:rFonts w:eastAsia="Times New Roman"/>
          <w:color w:val="000000"/>
          <w:spacing w:val="-6"/>
          <w:w w:val="103"/>
          <w:sz w:val="28"/>
          <w:szCs w:val="28"/>
        </w:rPr>
        <w:t>муниципального района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7"/>
          <w:w w:val="103"/>
          <w:sz w:val="28"/>
          <w:szCs w:val="28"/>
        </w:rPr>
        <w:t>Т-А. В. Ибрагимов</w:t>
      </w:r>
    </w:p>
    <w:p w:rsidR="00C42B49" w:rsidRDefault="00C42B49">
      <w:pPr>
        <w:spacing w:line="1" w:lineRule="exact"/>
        <w:rPr>
          <w:sz w:val="2"/>
          <w:szCs w:val="2"/>
        </w:rPr>
      </w:pPr>
    </w:p>
    <w:sectPr w:rsidR="00C42B49">
      <w:type w:val="continuous"/>
      <w:pgSz w:w="11909" w:h="16834"/>
      <w:pgMar w:top="1298" w:right="1097" w:bottom="360" w:left="14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CB" w:rsidRDefault="001C36CB" w:rsidP="00C42B49">
      <w:r>
        <w:separator/>
      </w:r>
    </w:p>
  </w:endnote>
  <w:endnote w:type="continuationSeparator" w:id="0">
    <w:p w:rsidR="001C36CB" w:rsidRDefault="001C36CB" w:rsidP="00C4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CB" w:rsidRDefault="001C36CB" w:rsidP="00C42B49">
      <w:r>
        <w:separator/>
      </w:r>
    </w:p>
  </w:footnote>
  <w:footnote w:type="continuationSeparator" w:id="0">
    <w:p w:rsidR="001C36CB" w:rsidRDefault="001C36CB" w:rsidP="00C4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49" w:rsidRDefault="00C42B49" w:rsidP="00C42B49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47C3"/>
    <w:multiLevelType w:val="singleLevel"/>
    <w:tmpl w:val="69F2F7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0EB"/>
    <w:rsid w:val="001C36CB"/>
    <w:rsid w:val="007320EB"/>
    <w:rsid w:val="00C4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B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2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B4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2019-02-01T12:14:00Z</dcterms:created>
  <dcterms:modified xsi:type="dcterms:W3CDTF">2019-02-01T12:15:00Z</dcterms:modified>
</cp:coreProperties>
</file>