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401">
      <w:pPr>
        <w:shd w:val="clear" w:color="auto" w:fill="FFFFFF"/>
        <w:spacing w:after="269"/>
        <w:ind w:left="8650"/>
      </w:pPr>
      <w:r>
        <w:rPr>
          <w:rFonts w:ascii="Arial" w:eastAsia="Times New Roman" w:hAnsi="Arial"/>
          <w:color w:val="000000"/>
          <w:spacing w:val="-4"/>
          <w:sz w:val="18"/>
          <w:szCs w:val="18"/>
        </w:rPr>
        <w:t>ПРОЕКТ</w:t>
      </w:r>
    </w:p>
    <w:p w:rsidR="00000000" w:rsidRDefault="003A5401">
      <w:pPr>
        <w:shd w:val="clear" w:color="auto" w:fill="FFFFFF"/>
        <w:spacing w:after="269"/>
        <w:ind w:left="8650"/>
        <w:sectPr w:rsidR="00000000">
          <w:type w:val="continuous"/>
          <w:pgSz w:w="11909" w:h="16834"/>
          <w:pgMar w:top="687" w:right="650" w:bottom="360" w:left="1668" w:header="720" w:footer="720" w:gutter="0"/>
          <w:cols w:space="60"/>
          <w:noEndnote/>
        </w:sectPr>
      </w:pPr>
    </w:p>
    <w:p w:rsidR="00000000" w:rsidRDefault="003A5401">
      <w:pPr>
        <w:framePr w:h="1017" w:hSpace="10080" w:wrap="notBeside" w:vAnchor="text" w:hAnchor="margin" w:x="415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3890" cy="6438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A5401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3A5401">
      <w:pPr>
        <w:framePr w:h="1017" w:hSpace="10080" w:wrap="notBeside" w:vAnchor="text" w:hAnchor="margin" w:x="4158" w:y="1"/>
        <w:rPr>
          <w:rFonts w:ascii="Arial" w:hAnsi="Arial" w:cs="Arial"/>
          <w:sz w:val="24"/>
          <w:szCs w:val="24"/>
        </w:rPr>
        <w:sectPr w:rsidR="00000000">
          <w:type w:val="continuous"/>
          <w:pgSz w:w="11909" w:h="16834"/>
          <w:pgMar w:top="687" w:right="650" w:bottom="360" w:left="1668" w:header="720" w:footer="720" w:gutter="0"/>
          <w:cols w:space="720"/>
          <w:noEndnote/>
        </w:sectPr>
      </w:pPr>
    </w:p>
    <w:p w:rsidR="00000000" w:rsidRDefault="003A5401">
      <w:pPr>
        <w:shd w:val="clear" w:color="auto" w:fill="FFFFFF"/>
        <w:spacing w:before="230" w:line="518" w:lineRule="exact"/>
        <w:ind w:right="346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ЧЕЧЕНСКАЯ РЕСПУБЛИКА</w:t>
      </w:r>
    </w:p>
    <w:p w:rsidR="00000000" w:rsidRDefault="003A5401">
      <w:pPr>
        <w:shd w:val="clear" w:color="auto" w:fill="FFFFFF"/>
        <w:spacing w:line="518" w:lineRule="exact"/>
        <w:ind w:right="355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АДМИНИСТРАЦИЯ ШАЛИНСКОГО</w:t>
      </w:r>
    </w:p>
    <w:p w:rsidR="00000000" w:rsidRDefault="003A5401">
      <w:pPr>
        <w:shd w:val="clear" w:color="auto" w:fill="FFFFFF"/>
        <w:spacing w:line="518" w:lineRule="exact"/>
        <w:ind w:right="365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МУНИЦИПАЛЬНОГО РАЙОНА</w:t>
      </w:r>
    </w:p>
    <w:p w:rsidR="00000000" w:rsidRDefault="003A5401">
      <w:pPr>
        <w:shd w:val="clear" w:color="auto" w:fill="FFFFFF"/>
        <w:spacing w:after="701" w:line="518" w:lineRule="exact"/>
        <w:ind w:right="355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РАСПОРЯЖЕНИЕ</w:t>
      </w:r>
    </w:p>
    <w:p w:rsidR="00000000" w:rsidRDefault="003A5401">
      <w:pPr>
        <w:shd w:val="clear" w:color="auto" w:fill="FFFFFF"/>
        <w:spacing w:after="701" w:line="518" w:lineRule="exact"/>
        <w:ind w:right="355"/>
        <w:jc w:val="center"/>
        <w:sectPr w:rsidR="00000000">
          <w:type w:val="continuous"/>
          <w:pgSz w:w="11909" w:h="16834"/>
          <w:pgMar w:top="687" w:right="650" w:bottom="360" w:left="1668" w:header="720" w:footer="720" w:gutter="0"/>
          <w:cols w:space="60"/>
          <w:noEndnote/>
        </w:sectPr>
      </w:pPr>
    </w:p>
    <w:p w:rsidR="00000000" w:rsidRDefault="003A5401">
      <w:pPr>
        <w:shd w:val="clear" w:color="auto" w:fill="FFFFFF"/>
        <w:tabs>
          <w:tab w:val="left" w:pos="4282"/>
        </w:tabs>
      </w:pPr>
      <w:r>
        <w:rPr>
          <w:rFonts w:eastAsia="Times New Roman"/>
          <w:color w:val="434343"/>
          <w:spacing w:val="-8"/>
          <w:w w:val="114"/>
          <w:sz w:val="32"/>
          <w:szCs w:val="32"/>
        </w:rPr>
        <w:lastRenderedPageBreak/>
        <w:t>о</w:t>
      </w:r>
      <w:r>
        <w:rPr>
          <w:rFonts w:eastAsia="Times New Roman"/>
          <w:color w:val="434343"/>
          <w:spacing w:val="-8"/>
          <w:w w:val="114"/>
          <w:sz w:val="32"/>
          <w:szCs w:val="32"/>
        </w:rPr>
        <w:t xml:space="preserve">т </w:t>
      </w:r>
      <w:r w:rsidRPr="003A5401">
        <w:rPr>
          <w:rFonts w:eastAsia="Times New Roman"/>
          <w:i/>
          <w:iCs/>
          <w:color w:val="867CC4"/>
          <w:sz w:val="32"/>
          <w:szCs w:val="32"/>
        </w:rPr>
        <w:tab/>
      </w:r>
      <w:r>
        <w:rPr>
          <w:rFonts w:eastAsia="Times New Roman"/>
          <w:color w:val="434343"/>
          <w:spacing w:val="-4"/>
          <w:w w:val="86"/>
          <w:sz w:val="32"/>
          <w:szCs w:val="32"/>
        </w:rPr>
        <w:t>г.Шали</w:t>
      </w:r>
    </w:p>
    <w:p w:rsidR="00000000" w:rsidRPr="003A5401" w:rsidRDefault="003A5401">
      <w:pPr>
        <w:shd w:val="clear" w:color="auto" w:fill="FFFFFF"/>
        <w:spacing w:before="58"/>
        <w:sectPr w:rsidR="00000000" w:rsidRPr="003A5401">
          <w:type w:val="continuous"/>
          <w:pgSz w:w="11909" w:h="16834"/>
          <w:pgMar w:top="687" w:right="650" w:bottom="360" w:left="1697" w:header="720" w:footer="720" w:gutter="0"/>
          <w:cols w:num="2" w:space="720" w:equalWidth="0">
            <w:col w:w="5145" w:space="3216"/>
            <w:col w:w="1200"/>
          </w:cols>
          <w:noEndnote/>
        </w:sectPr>
      </w:pPr>
      <w:r>
        <w:br w:type="column"/>
      </w:r>
    </w:p>
    <w:p w:rsidR="00000000" w:rsidRDefault="003A5401">
      <w:pPr>
        <w:shd w:val="clear" w:color="auto" w:fill="FFFFFF"/>
        <w:spacing w:before="461" w:line="365" w:lineRule="exact"/>
        <w:ind w:left="19" w:right="374" w:firstLine="701"/>
        <w:jc w:val="both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>О внесении изменений в рас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поряжение главы администрации </w:t>
      </w:r>
      <w:r>
        <w:rPr>
          <w:rFonts w:eastAsia="Times New Roman"/>
          <w:b/>
          <w:bCs/>
          <w:color w:val="000000"/>
          <w:spacing w:val="17"/>
          <w:sz w:val="28"/>
          <w:szCs w:val="28"/>
        </w:rPr>
        <w:t xml:space="preserve">Шалинского муниципального района от 20.02.2017г. № 68 - рп.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«О назначении ответственного лица за организацию работы в системе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ФИАС в Шалинском муниципальном   районе»</w:t>
      </w:r>
    </w:p>
    <w:p w:rsidR="00000000" w:rsidRDefault="003A5401">
      <w:pPr>
        <w:shd w:val="clear" w:color="auto" w:fill="FFFFFF"/>
        <w:spacing w:before="557" w:line="374" w:lineRule="exact"/>
        <w:ind w:left="19" w:right="374" w:firstLine="691"/>
        <w:jc w:val="both"/>
      </w:pPr>
      <w:r>
        <w:rPr>
          <w:rFonts w:eastAsia="Times New Roman"/>
          <w:color w:val="000000"/>
          <w:sz w:val="28"/>
          <w:szCs w:val="28"/>
        </w:rPr>
        <w:t>В соответствии с Федеральным законом от 28.12.2013г № 443 Ф</w:t>
      </w:r>
      <w:r>
        <w:rPr>
          <w:rFonts w:eastAsia="Times New Roman"/>
          <w:color w:val="000000"/>
          <w:sz w:val="28"/>
          <w:szCs w:val="28"/>
        </w:rPr>
        <w:t xml:space="preserve">З «О федеральной информационной адресной системе и о внесении изменений в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Федеральный закон «Об общих принципах организации местного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самоуправления в Российской Федерации», а также своевременного </w:t>
      </w:r>
      <w:r>
        <w:rPr>
          <w:rFonts w:eastAsia="Times New Roman"/>
          <w:color w:val="000000"/>
          <w:spacing w:val="-1"/>
          <w:sz w:val="28"/>
          <w:szCs w:val="28"/>
        </w:rPr>
        <w:t>внесения сведений в адресную систему ФИАС:</w:t>
      </w:r>
    </w:p>
    <w:p w:rsidR="00000000" w:rsidRDefault="003A5401" w:rsidP="003A5401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92" w:line="365" w:lineRule="exact"/>
        <w:ind w:left="10"/>
        <w:rPr>
          <w:color w:val="000000"/>
          <w:spacing w:val="-33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Снять ответс</w:t>
      </w:r>
      <w:r>
        <w:rPr>
          <w:rFonts w:eastAsia="Times New Roman"/>
          <w:color w:val="000000"/>
          <w:spacing w:val="8"/>
          <w:sz w:val="28"/>
          <w:szCs w:val="28"/>
        </w:rPr>
        <w:t>твенность за организацию работы в системе ФИАС с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5"/>
          <w:sz w:val="28"/>
          <w:szCs w:val="28"/>
        </w:rPr>
        <w:t>ведущего  специалиста отдела предпринимательства,  налогов  и целевых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программ - Цицаева Умалта Нажмудиновича;</w:t>
      </w:r>
    </w:p>
    <w:p w:rsidR="00000000" w:rsidRDefault="003A5401" w:rsidP="003A5401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365" w:lineRule="exact"/>
        <w:ind w:left="10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Назначить ответственным за организацию работы в системе ФИАС -</w:t>
      </w:r>
      <w:r>
        <w:rPr>
          <w:rFonts w:eastAsia="Times New Roman"/>
          <w:color w:val="000000"/>
          <w:spacing w:val="2"/>
          <w:sz w:val="28"/>
          <w:szCs w:val="28"/>
        </w:rPr>
        <w:br/>
        <w:t>ведущего   специалиста   отд</w:t>
      </w:r>
      <w:r>
        <w:rPr>
          <w:rFonts w:eastAsia="Times New Roman"/>
          <w:color w:val="000000"/>
          <w:spacing w:val="2"/>
          <w:sz w:val="28"/>
          <w:szCs w:val="28"/>
        </w:rPr>
        <w:t>ела   экономического   развития,   торговли   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инвестиционной политики - Сапиева Ваху Абдуловича ;</w:t>
      </w:r>
    </w:p>
    <w:p w:rsidR="00000000" w:rsidRDefault="003A5401" w:rsidP="003A5401">
      <w:pPr>
        <w:numPr>
          <w:ilvl w:val="0"/>
          <w:numId w:val="1"/>
        </w:numPr>
        <w:shd w:val="clear" w:color="auto" w:fill="FFFFFF"/>
        <w:tabs>
          <w:tab w:val="left" w:pos="701"/>
        </w:tabs>
        <w:spacing w:before="10" w:line="365" w:lineRule="exact"/>
        <w:ind w:left="10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Контроль за исполнением настоящего распоряжения возложить на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заместителя главы администрации Р.А. Махаджиева;</w:t>
      </w:r>
    </w:p>
    <w:p w:rsidR="00000000" w:rsidRDefault="003A5401" w:rsidP="003A5401">
      <w:pPr>
        <w:numPr>
          <w:ilvl w:val="0"/>
          <w:numId w:val="1"/>
        </w:numPr>
        <w:shd w:val="clear" w:color="auto" w:fill="FFFFFF"/>
        <w:tabs>
          <w:tab w:val="left" w:pos="701"/>
        </w:tabs>
        <w:spacing w:after="710" w:line="365" w:lineRule="exact"/>
        <w:ind w:left="10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Настоящее распоряжение вступает в си</w:t>
      </w:r>
      <w:r>
        <w:rPr>
          <w:rFonts w:eastAsia="Times New Roman"/>
          <w:color w:val="000000"/>
          <w:sz w:val="28"/>
          <w:szCs w:val="28"/>
        </w:rPr>
        <w:t>лу со дня его подписания.</w:t>
      </w:r>
    </w:p>
    <w:p w:rsidR="00000000" w:rsidRDefault="003A5401">
      <w:pPr>
        <w:shd w:val="clear" w:color="auto" w:fill="FFFFFF"/>
        <w:tabs>
          <w:tab w:val="left" w:pos="701"/>
        </w:tabs>
        <w:spacing w:after="710" w:line="365" w:lineRule="exact"/>
        <w:ind w:left="10"/>
        <w:rPr>
          <w:color w:val="000000"/>
          <w:spacing w:val="-15"/>
          <w:sz w:val="28"/>
          <w:szCs w:val="28"/>
        </w:rPr>
        <w:sectPr w:rsidR="00000000">
          <w:type w:val="continuous"/>
          <w:pgSz w:w="11909" w:h="16834"/>
          <w:pgMar w:top="687" w:right="650" w:bottom="360" w:left="1668" w:header="720" w:footer="720" w:gutter="0"/>
          <w:cols w:space="60"/>
          <w:noEndnote/>
        </w:sectPr>
      </w:pPr>
    </w:p>
    <w:p w:rsidR="00000000" w:rsidRDefault="003A5401">
      <w:pPr>
        <w:framePr w:h="1766" w:hSpace="10080" w:wrap="notBeside" w:vAnchor="text" w:hAnchor="margin" w:x="4014" w:y="1"/>
        <w:rPr>
          <w:rFonts w:ascii="Arial" w:hAnsi="Arial" w:cs="Arial"/>
          <w:sz w:val="24"/>
          <w:szCs w:val="24"/>
        </w:rPr>
      </w:pPr>
    </w:p>
    <w:p w:rsidR="00000000" w:rsidRDefault="003A5401">
      <w:pPr>
        <w:framePr w:w="9178" w:h="720" w:hRule="exact" w:hSpace="10080" w:wrap="notBeside" w:vAnchor="text" w:hAnchor="margin" w:x="1" w:y="260"/>
        <w:shd w:val="clear" w:color="auto" w:fill="FFFFFF"/>
      </w:pPr>
      <w:r>
        <w:rPr>
          <w:rFonts w:eastAsia="Times New Roman"/>
          <w:color w:val="000000"/>
          <w:spacing w:val="-1"/>
          <w:sz w:val="28"/>
          <w:szCs w:val="28"/>
        </w:rPr>
        <w:t>Глава администрации</w:t>
      </w:r>
    </w:p>
    <w:p w:rsidR="00000000" w:rsidRDefault="003A5401">
      <w:pPr>
        <w:framePr w:w="9178" w:h="720" w:hRule="exact" w:hSpace="10080" w:wrap="notBeside" w:vAnchor="text" w:hAnchor="margin" w:x="1" w:y="260"/>
        <w:shd w:val="clear" w:color="auto" w:fill="FFFFFF"/>
        <w:tabs>
          <w:tab w:val="left" w:pos="4550"/>
          <w:tab w:val="left" w:pos="7085"/>
        </w:tabs>
        <w:spacing w:before="58"/>
        <w:ind w:left="10"/>
      </w:pPr>
      <w:r>
        <w:rPr>
          <w:rFonts w:eastAsia="Times New Roman"/>
          <w:color w:val="000000"/>
          <w:spacing w:val="-3"/>
          <w:sz w:val="28"/>
          <w:szCs w:val="28"/>
        </w:rPr>
        <w:t>Шалинского муниципального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Т-А.В.Ибрагимов</w:t>
      </w:r>
    </w:p>
    <w:p w:rsidR="003A5401" w:rsidRDefault="003A5401">
      <w:pPr>
        <w:spacing w:line="1" w:lineRule="exact"/>
        <w:rPr>
          <w:rFonts w:ascii="Arial" w:hAnsi="Arial" w:cs="Arial"/>
          <w:sz w:val="2"/>
          <w:szCs w:val="2"/>
        </w:rPr>
      </w:pPr>
    </w:p>
    <w:sectPr w:rsidR="003A5401">
      <w:type w:val="continuous"/>
      <w:pgSz w:w="11909" w:h="16834"/>
      <w:pgMar w:top="687" w:right="650" w:bottom="360" w:left="16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61B9"/>
    <w:multiLevelType w:val="singleLevel"/>
    <w:tmpl w:val="4CDC086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6135"/>
    <w:rsid w:val="00236135"/>
    <w:rsid w:val="003A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2019-02-01T12:03:00Z</dcterms:created>
  <dcterms:modified xsi:type="dcterms:W3CDTF">2019-02-01T12:04:00Z</dcterms:modified>
</cp:coreProperties>
</file>