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38" w:rsidRDefault="00292038" w:rsidP="00617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8"/>
          <w:lang w:eastAsia="ru-RU"/>
        </w:rPr>
      </w:pPr>
    </w:p>
    <w:p w:rsidR="00292038" w:rsidRDefault="00292038" w:rsidP="00617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8"/>
          <w:lang w:eastAsia="ru-RU"/>
        </w:rPr>
      </w:pPr>
    </w:p>
    <w:p w:rsidR="00617A0B" w:rsidRDefault="00617A0B" w:rsidP="008F3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8"/>
          <w:lang w:eastAsia="ru-RU"/>
        </w:rPr>
      </w:pPr>
    </w:p>
    <w:p w:rsidR="008F359C" w:rsidRPr="008F359C" w:rsidRDefault="008F359C" w:rsidP="008F3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8"/>
          <w:lang w:eastAsia="ru-RU"/>
        </w:rPr>
      </w:pPr>
    </w:p>
    <w:p w:rsidR="00617A0B" w:rsidRPr="00617A0B" w:rsidRDefault="00617A0B" w:rsidP="00617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17A0B">
        <w:rPr>
          <w:rFonts w:ascii="Times New Roman" w:eastAsia="Times New Roman" w:hAnsi="Times New Roman" w:cs="Times New Roman"/>
          <w:bCs/>
          <w:noProof/>
          <w:sz w:val="24"/>
          <w:szCs w:val="28"/>
          <w:lang w:eastAsia="ru-RU"/>
        </w:rPr>
        <w:drawing>
          <wp:inline distT="0" distB="0" distL="0" distR="0">
            <wp:extent cx="685800" cy="666750"/>
            <wp:effectExtent l="0" t="0" r="0" b="0"/>
            <wp:docPr id="8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A0B" w:rsidRPr="00617A0B" w:rsidRDefault="00617A0B" w:rsidP="00617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A0B" w:rsidRPr="00617A0B" w:rsidRDefault="00617A0B" w:rsidP="00617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ШАЛИНСКОГО МУНИЦИПАЛЬНОГО РАЙОНА ЧЕЧЕНСКОЙ РЕСПУБЛИКИ</w:t>
      </w:r>
    </w:p>
    <w:p w:rsidR="00617A0B" w:rsidRPr="00617A0B" w:rsidRDefault="00617A0B" w:rsidP="00617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17A0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(АДМИНИСТРАЦИЯ ШАЛИНСКОГО МУНИЦИПАЛЬНОГО РАЙОНА)</w:t>
      </w:r>
    </w:p>
    <w:p w:rsidR="00617A0B" w:rsidRPr="00617A0B" w:rsidRDefault="00617A0B" w:rsidP="00617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7A0B" w:rsidRPr="00617A0B" w:rsidRDefault="00617A0B" w:rsidP="00617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7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НОХЧИЙН РЕСПУБЛИКАН</w:t>
      </w:r>
    </w:p>
    <w:p w:rsidR="00617A0B" w:rsidRPr="00617A0B" w:rsidRDefault="00617A0B" w:rsidP="00617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7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ШЕЛАН МУНИЦИПАЛЬНИ К</w:t>
      </w:r>
      <w:r w:rsidRPr="00617A0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17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ОШТАН АДМИНИСТРАЦИ</w:t>
      </w:r>
    </w:p>
    <w:p w:rsidR="00617A0B" w:rsidRPr="00617A0B" w:rsidRDefault="00617A0B" w:rsidP="00617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17A0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(ШЕЛАН МУНИЦИПАЛЬНИ К</w:t>
      </w:r>
      <w:r w:rsidRPr="00617A0B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I</w:t>
      </w:r>
      <w:r w:rsidRPr="00617A0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ОШТАН АДМИНИСТРАЦИ)</w:t>
      </w:r>
    </w:p>
    <w:p w:rsidR="00617A0B" w:rsidRPr="00617A0B" w:rsidRDefault="00617A0B" w:rsidP="00617A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8"/>
          <w:lang w:eastAsia="ru-RU"/>
        </w:rPr>
      </w:pPr>
    </w:p>
    <w:p w:rsidR="00617A0B" w:rsidRPr="00617A0B" w:rsidRDefault="00617A0B" w:rsidP="00617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17A0B" w:rsidRPr="00617A0B" w:rsidRDefault="00617A0B" w:rsidP="00617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0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tbl>
      <w:tblPr>
        <w:tblStyle w:val="a3"/>
        <w:tblW w:w="0" w:type="auto"/>
        <w:tblLook w:val="04A0"/>
      </w:tblPr>
      <w:tblGrid>
        <w:gridCol w:w="2660"/>
        <w:gridCol w:w="5812"/>
        <w:gridCol w:w="1100"/>
      </w:tblGrid>
      <w:tr w:rsidR="00617A0B" w:rsidRPr="00617A0B" w:rsidTr="00FF5E41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A0B" w:rsidRPr="00617A0B" w:rsidRDefault="00617A0B" w:rsidP="00617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17A0B" w:rsidRPr="00617A0B" w:rsidRDefault="00617A0B" w:rsidP="00617A0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26282F"/>
                <w:sz w:val="28"/>
                <w:szCs w:val="28"/>
              </w:rPr>
            </w:pPr>
            <w:r w:rsidRPr="00617A0B">
              <w:rPr>
                <w:bCs/>
                <w:color w:val="26282F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A0B" w:rsidRPr="00617A0B" w:rsidRDefault="00617A0B" w:rsidP="00617A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8"/>
                <w:szCs w:val="28"/>
              </w:rPr>
            </w:pPr>
          </w:p>
        </w:tc>
      </w:tr>
    </w:tbl>
    <w:p w:rsidR="00617A0B" w:rsidRPr="00617A0B" w:rsidRDefault="00617A0B" w:rsidP="00617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0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Шали</w:t>
      </w:r>
    </w:p>
    <w:p w:rsidR="00617A0B" w:rsidRPr="00617A0B" w:rsidRDefault="00617A0B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A0B" w:rsidRPr="00617A0B" w:rsidRDefault="00617A0B" w:rsidP="00D07D9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A0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 утверждении Положения о порядке проведения экспертной оценки последствий заключения </w:t>
      </w:r>
      <w:hyperlink r:id="rId7" w:tooltip="Договора аренды" w:history="1">
        <w:r w:rsidRPr="00617A0B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договора аренды</w:t>
        </w:r>
      </w:hyperlink>
      <w:r w:rsidRPr="00617A0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помещений, расположенных в муниципальных учреждениях Шалинского муниципального района.</w:t>
      </w:r>
    </w:p>
    <w:p w:rsidR="00617A0B" w:rsidRPr="00617A0B" w:rsidRDefault="00617A0B" w:rsidP="00617A0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7A0B" w:rsidRDefault="00617A0B" w:rsidP="00E80A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7A0B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 </w:t>
      </w:r>
      <w:hyperlink r:id="rId8" w:history="1">
        <w:r w:rsidRPr="00617A0B">
          <w:rPr>
            <w:rFonts w:ascii="Times New Roman" w:hAnsi="Times New Roman" w:cs="Times New Roman"/>
            <w:sz w:val="28"/>
            <w:szCs w:val="28"/>
            <w:lang w:eastAsia="ru-RU"/>
          </w:rPr>
          <w:t>от 29 декабря 2012 года № 273-ФЗ "Об образовании в Российской Федерации"</w:t>
        </w:r>
      </w:hyperlink>
      <w:r w:rsidRPr="00617A0B">
        <w:rPr>
          <w:rFonts w:ascii="Times New Roman" w:hAnsi="Times New Roman" w:cs="Times New Roman"/>
          <w:sz w:val="28"/>
          <w:szCs w:val="28"/>
          <w:lang w:eastAsia="ru-RU"/>
        </w:rPr>
        <w:t xml:space="preserve">,Федеральным законом от 01.01.2001 «Об основных гарантиях прав ребенка в Российской Федерации», письмом Федерального агентства по образованию от 01.01.2001 № ин/02-12 «Об экспертной оценке последствий договоров аренды», письмом министерства образования и науки Российской Федерации </w:t>
      </w:r>
      <w:r w:rsidR="009F18F2">
        <w:rPr>
          <w:rFonts w:ascii="Times New Roman" w:hAnsi="Times New Roman" w:cs="Times New Roman"/>
          <w:sz w:val="28"/>
          <w:szCs w:val="28"/>
          <w:lang w:eastAsia="ru-RU"/>
        </w:rPr>
        <w:t>от 30.05.2012г. №</w:t>
      </w:r>
      <w:r w:rsidR="005F1BEB">
        <w:rPr>
          <w:rFonts w:ascii="Times New Roman" w:hAnsi="Times New Roman" w:cs="Times New Roman"/>
          <w:sz w:val="28"/>
          <w:szCs w:val="28"/>
          <w:lang w:eastAsia="ru-RU"/>
        </w:rPr>
        <w:t>15-</w:t>
      </w:r>
      <w:r w:rsidRPr="00617A0B">
        <w:rPr>
          <w:rFonts w:ascii="Times New Roman" w:hAnsi="Times New Roman" w:cs="Times New Roman"/>
          <w:sz w:val="28"/>
          <w:szCs w:val="28"/>
          <w:lang w:eastAsia="ru-RU"/>
        </w:rPr>
        <w:t>2812 «О передаче недвижимого имущества в аренду», в целях соблюдения основных прав и законных интересов детей</w:t>
      </w:r>
      <w:r w:rsidR="0072669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Шалинского муниципального района</w:t>
      </w:r>
    </w:p>
    <w:p w:rsidR="00E80A80" w:rsidRPr="00617A0B" w:rsidRDefault="00E80A80" w:rsidP="00E80A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7A0B" w:rsidRPr="00617A0B" w:rsidRDefault="00617A0B" w:rsidP="00617A0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17A0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ПОСТАНОВЛЯЕТ:</w:t>
      </w:r>
    </w:p>
    <w:p w:rsidR="00955D09" w:rsidRDefault="00955D09" w:rsidP="0095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5D09" w:rsidRDefault="00955D09" w:rsidP="00955D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17A0B" w:rsidRPr="00955D09">
        <w:rPr>
          <w:rFonts w:ascii="Times New Roman" w:hAnsi="Times New Roman" w:cs="Times New Roman"/>
          <w:sz w:val="28"/>
          <w:szCs w:val="28"/>
          <w:lang w:eastAsia="ru-RU"/>
        </w:rPr>
        <w:t>Утвердить Положение о порядке проведения экспертной оценки последствий заключения договора аренды помещений</w:t>
      </w:r>
      <w:r w:rsidR="00E80A80">
        <w:rPr>
          <w:rFonts w:ascii="Times New Roman" w:hAnsi="Times New Roman" w:cs="Times New Roman"/>
          <w:sz w:val="28"/>
          <w:szCs w:val="28"/>
          <w:lang w:eastAsia="ru-RU"/>
        </w:rPr>
        <w:t xml:space="preserve">, расположенных в муниципальных </w:t>
      </w:r>
      <w:r w:rsidR="00617A0B" w:rsidRPr="00955D09">
        <w:rPr>
          <w:rFonts w:ascii="Times New Roman" w:hAnsi="Times New Roman" w:cs="Times New Roman"/>
          <w:sz w:val="28"/>
          <w:szCs w:val="28"/>
          <w:lang w:eastAsia="ru-RU"/>
        </w:rPr>
        <w:t>учреждениях Шалинского муниципального района, являющихся объектами социальной инфраструктуры для детей (приложение).</w:t>
      </w:r>
      <w:bookmarkStart w:id="0" w:name="_Hlk13779743"/>
    </w:p>
    <w:p w:rsidR="00617A0B" w:rsidRPr="00617A0B" w:rsidRDefault="00955D09" w:rsidP="00955D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617A0B" w:rsidRPr="00617A0B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пос</w:t>
      </w:r>
      <w:r w:rsidR="00E80A80">
        <w:rPr>
          <w:rFonts w:ascii="Times New Roman" w:hAnsi="Times New Roman" w:cs="Times New Roman"/>
          <w:sz w:val="28"/>
          <w:szCs w:val="28"/>
          <w:lang w:eastAsia="ru-RU"/>
        </w:rPr>
        <w:t xml:space="preserve">тановления возложить на </w:t>
      </w:r>
      <w:r w:rsidR="00617A0B" w:rsidRPr="00617A0B">
        <w:rPr>
          <w:rFonts w:ascii="Times New Roman" w:hAnsi="Times New Roman" w:cs="Times New Roman"/>
          <w:sz w:val="28"/>
          <w:szCs w:val="28"/>
          <w:lang w:eastAsia="ru-RU"/>
        </w:rPr>
        <w:t>заместителя главы администрации Шалинского мун</w:t>
      </w:r>
      <w:r w:rsidR="00E80A80">
        <w:rPr>
          <w:rFonts w:ascii="Times New Roman" w:hAnsi="Times New Roman" w:cs="Times New Roman"/>
          <w:sz w:val="28"/>
          <w:szCs w:val="28"/>
          <w:lang w:eastAsia="ru-RU"/>
        </w:rPr>
        <w:t xml:space="preserve">иципального района </w:t>
      </w:r>
      <w:proofErr w:type="spellStart"/>
      <w:r w:rsidR="00E80A80">
        <w:rPr>
          <w:rFonts w:ascii="Times New Roman" w:hAnsi="Times New Roman" w:cs="Times New Roman"/>
          <w:sz w:val="28"/>
          <w:szCs w:val="28"/>
          <w:lang w:eastAsia="ru-RU"/>
        </w:rPr>
        <w:t>З.Г.Гайрбекову</w:t>
      </w:r>
      <w:proofErr w:type="spellEnd"/>
      <w:r w:rsidR="00E80A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7A0B" w:rsidRPr="00955D09" w:rsidRDefault="00617A0B" w:rsidP="00955D09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5D09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617A0B" w:rsidRPr="00617A0B" w:rsidRDefault="00617A0B" w:rsidP="00617A0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17A0B">
        <w:rPr>
          <w:rFonts w:ascii="Times New Roman" w:hAnsi="Times New Roman" w:cs="Times New Roman"/>
          <w:sz w:val="28"/>
          <w:szCs w:val="28"/>
          <w:lang w:eastAsia="ru-RU"/>
        </w:rPr>
        <w:tab/>
      </w:r>
      <w:bookmarkEnd w:id="0"/>
    </w:p>
    <w:p w:rsidR="00617A0B" w:rsidRPr="00617A0B" w:rsidRDefault="00617A0B" w:rsidP="00617A0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17A0B">
        <w:rPr>
          <w:rFonts w:ascii="Times New Roman" w:eastAsia="Calibri" w:hAnsi="Times New Roman" w:cs="Times New Roman"/>
          <w:sz w:val="28"/>
        </w:rPr>
        <w:t xml:space="preserve">Глава администрации                                                                      </w:t>
      </w:r>
    </w:p>
    <w:p w:rsidR="00617A0B" w:rsidRPr="00617A0B" w:rsidRDefault="00617A0B" w:rsidP="00617A0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17A0B">
        <w:rPr>
          <w:rFonts w:ascii="Times New Roman" w:eastAsia="Calibri" w:hAnsi="Times New Roman" w:cs="Times New Roman"/>
          <w:sz w:val="28"/>
        </w:rPr>
        <w:t>Шалинского муниципального района                                      Т-А.В.Ибрагимов</w:t>
      </w:r>
    </w:p>
    <w:p w:rsidR="00617A0B" w:rsidRDefault="00617A0B" w:rsidP="00617A0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A0B" w:rsidRDefault="00617A0B" w:rsidP="000A04DD">
      <w:pPr>
        <w:widowControl w:val="0"/>
        <w:tabs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1448" w:rsidRPr="00617A0B" w:rsidRDefault="00DB1448" w:rsidP="00617A0B">
      <w:pPr>
        <w:widowControl w:val="0"/>
        <w:tabs>
          <w:tab w:val="left" w:pos="75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A0B" w:rsidRPr="00617A0B" w:rsidRDefault="00617A0B" w:rsidP="00617A0B">
      <w:pPr>
        <w:widowControl w:val="0"/>
        <w:tabs>
          <w:tab w:val="left" w:pos="75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A0B" w:rsidRPr="00617A0B" w:rsidRDefault="00617A0B" w:rsidP="00617A0B">
      <w:pPr>
        <w:widowControl w:val="0"/>
        <w:tabs>
          <w:tab w:val="left" w:pos="75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0A0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617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617A0B" w:rsidRPr="00617A0B" w:rsidRDefault="000A04DD" w:rsidP="00617A0B">
      <w:pPr>
        <w:widowControl w:val="0"/>
        <w:tabs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</w:t>
      </w:r>
      <w:r w:rsidR="00617A0B" w:rsidRPr="00617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</w:p>
    <w:p w:rsidR="00617A0B" w:rsidRPr="00617A0B" w:rsidRDefault="000A04DD" w:rsidP="00617A0B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</w:t>
      </w:r>
      <w:r w:rsidR="00617A0B" w:rsidRPr="00617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Шалинского</w:t>
      </w:r>
    </w:p>
    <w:p w:rsidR="00617A0B" w:rsidRPr="00617A0B" w:rsidRDefault="000A04DD" w:rsidP="00617A0B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</w:t>
      </w:r>
      <w:r w:rsidR="00617A0B" w:rsidRPr="00617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617A0B" w:rsidRPr="00617A0B" w:rsidRDefault="00617A0B" w:rsidP="00617A0B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от «__» ______2019 г. №____</w:t>
      </w:r>
    </w:p>
    <w:p w:rsidR="00617A0B" w:rsidRPr="00617A0B" w:rsidRDefault="00617A0B" w:rsidP="00617A0B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17A0B" w:rsidRPr="00617A0B" w:rsidRDefault="00617A0B" w:rsidP="00617A0B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17A0B" w:rsidRPr="00617A0B" w:rsidRDefault="00617A0B" w:rsidP="00617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" w:name="_Hlk16245250"/>
      <w:r w:rsidRPr="00617A0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617A0B" w:rsidRPr="00617A0B" w:rsidRDefault="00617A0B" w:rsidP="00617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7A0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о порядке </w:t>
      </w:r>
      <w:proofErr w:type="gramStart"/>
      <w:r w:rsidRPr="00617A0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проведения экспертной оценки последствий заключения договора аренды</w:t>
      </w:r>
      <w:proofErr w:type="gramEnd"/>
      <w:r w:rsidRPr="00617A0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помещений, расположенных в муниципальных учреждениях Шалинского муниципального района, являющихся объектами социальной инфраструктуры для детей  </w:t>
      </w:r>
    </w:p>
    <w:p w:rsidR="00617A0B" w:rsidRPr="00617A0B" w:rsidRDefault="00617A0B" w:rsidP="00617A0B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17A0B" w:rsidRPr="00617A0B" w:rsidRDefault="00617A0B" w:rsidP="00617A0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7A0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I</w:t>
      </w:r>
      <w:r w:rsidRPr="00617A0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 Общие положения</w:t>
      </w:r>
    </w:p>
    <w:p w:rsidR="00617A0B" w:rsidRPr="00617A0B" w:rsidRDefault="00617A0B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A0B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проведения экспертной оценки последствий заключения договора аренды помещений (далее – экспертная оценка), расположенных в муниципальных учреждениях </w:t>
      </w:r>
      <w:r w:rsidRPr="00617A0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Шалинского муниципального района</w:t>
      </w:r>
      <w:r w:rsidRPr="00617A0B">
        <w:rPr>
          <w:rFonts w:ascii="Times New Roman" w:hAnsi="Times New Roman" w:cs="Times New Roman"/>
          <w:sz w:val="28"/>
          <w:szCs w:val="28"/>
          <w:lang w:eastAsia="ru-RU"/>
        </w:rPr>
        <w:t>, являющихся объектами социальной инфраструктуры для детей (далее - учреждения).</w:t>
      </w:r>
    </w:p>
    <w:p w:rsidR="00617A0B" w:rsidRPr="00617A0B" w:rsidRDefault="00617A0B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A0B">
        <w:rPr>
          <w:rFonts w:ascii="Times New Roman" w:hAnsi="Times New Roman" w:cs="Times New Roman"/>
          <w:sz w:val="28"/>
          <w:szCs w:val="28"/>
          <w:lang w:eastAsia="ru-RU"/>
        </w:rPr>
        <w:t>1.2. Проведение экспертной оценки осуществляется комиссией по проведению экспертной оценки возможности заключения договора аренды помещений, расположенных в учреждениях (далее - комиссия).</w:t>
      </w:r>
    </w:p>
    <w:p w:rsidR="00617A0B" w:rsidRPr="00617A0B" w:rsidRDefault="00617A0B" w:rsidP="00617A0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17A0B" w:rsidRPr="00617A0B" w:rsidRDefault="00617A0B" w:rsidP="00617A0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7A0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II</w:t>
      </w:r>
      <w:r w:rsidRPr="00617A0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 Порядок деятельности комиссии</w:t>
      </w:r>
    </w:p>
    <w:p w:rsidR="00617A0B" w:rsidRPr="00617A0B" w:rsidRDefault="00617A0B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A0B">
        <w:rPr>
          <w:rFonts w:ascii="Times New Roman" w:hAnsi="Times New Roman" w:cs="Times New Roman"/>
          <w:sz w:val="28"/>
          <w:szCs w:val="28"/>
          <w:lang w:eastAsia="ru-RU"/>
        </w:rPr>
        <w:t xml:space="preserve">2.1. Состав комиссии утверждается постановлением администрации </w:t>
      </w:r>
      <w:r w:rsidRPr="00617A0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Шалинского муниципального района</w:t>
      </w:r>
      <w:r w:rsidRPr="00617A0B">
        <w:rPr>
          <w:rFonts w:ascii="Times New Roman" w:hAnsi="Times New Roman" w:cs="Times New Roman"/>
          <w:sz w:val="28"/>
          <w:szCs w:val="28"/>
          <w:lang w:eastAsia="ru-RU"/>
        </w:rPr>
        <w:t>, В состав комиссии входят председатель, заместитель председателя и члены комиссии.</w:t>
      </w:r>
    </w:p>
    <w:p w:rsidR="00617A0B" w:rsidRPr="00617A0B" w:rsidRDefault="00617A0B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A0B">
        <w:rPr>
          <w:rFonts w:ascii="Times New Roman" w:hAnsi="Times New Roman" w:cs="Times New Roman"/>
          <w:sz w:val="28"/>
          <w:szCs w:val="28"/>
          <w:lang w:eastAsia="ru-RU"/>
        </w:rPr>
        <w:t>2.2. При проведении экспертной оценки комиссия, в целях принятия мотивированного, документально и нормативно обоснованного решения, имеет право привлекать экспертов и (или) специалистов в различных областях деятельности для получения разъяснений, консультаций, информации, заключений и иных сведений.</w:t>
      </w:r>
    </w:p>
    <w:p w:rsidR="00617A0B" w:rsidRPr="00617A0B" w:rsidRDefault="00617A0B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A0B">
        <w:rPr>
          <w:rFonts w:ascii="Times New Roman" w:hAnsi="Times New Roman" w:cs="Times New Roman"/>
          <w:sz w:val="28"/>
          <w:szCs w:val="28"/>
          <w:lang w:eastAsia="ru-RU"/>
        </w:rPr>
        <w:t>2.3. Председатель комиссии руководит деятельностью комиссии, председательствует на заседаниях, организует ее работу, осуществляет общий контроль за реализацией принятых комиссией решений.</w:t>
      </w:r>
    </w:p>
    <w:p w:rsidR="00617A0B" w:rsidRPr="00617A0B" w:rsidRDefault="00617A0B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A0B">
        <w:rPr>
          <w:rFonts w:ascii="Times New Roman" w:hAnsi="Times New Roman" w:cs="Times New Roman"/>
          <w:sz w:val="28"/>
          <w:szCs w:val="28"/>
          <w:lang w:eastAsia="ru-RU"/>
        </w:rPr>
        <w:t>2.4. В отсутствие, либо по поручению председателя комиссии его функции исполняет заместитель председателя комиссии.</w:t>
      </w:r>
    </w:p>
    <w:p w:rsidR="00617A0B" w:rsidRPr="00617A0B" w:rsidRDefault="00617A0B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A0B">
        <w:rPr>
          <w:rFonts w:ascii="Times New Roman" w:hAnsi="Times New Roman" w:cs="Times New Roman"/>
          <w:sz w:val="28"/>
          <w:szCs w:val="28"/>
          <w:lang w:eastAsia="ru-RU"/>
        </w:rPr>
        <w:t>2.5. Решение комиссии принимается большинством голосов ее членов, присутствующих на заседании. При равенстве голосов, голос председателя</w:t>
      </w:r>
    </w:p>
    <w:p w:rsidR="00617A0B" w:rsidRDefault="00617A0B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A0B">
        <w:rPr>
          <w:rFonts w:ascii="Times New Roman" w:hAnsi="Times New Roman" w:cs="Times New Roman"/>
          <w:sz w:val="28"/>
          <w:szCs w:val="28"/>
          <w:lang w:eastAsia="ru-RU"/>
        </w:rPr>
        <w:t xml:space="preserve">экспертной комиссии (в его отсутствие - заместителя председателя) является решающим. </w:t>
      </w:r>
    </w:p>
    <w:p w:rsidR="00DB1448" w:rsidRDefault="00DB1448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0A80" w:rsidRDefault="00E80A80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0A80" w:rsidRPr="00617A0B" w:rsidRDefault="00E80A80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A0B" w:rsidRDefault="00617A0B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A0B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комиссии является экспертная оценка, которая подписывается председателем и всеми членами комиссии в двух экземплярах, один из которых со всеми прилагаемыми документами остается в структурном подразделении администрации </w:t>
      </w:r>
      <w:r w:rsidRPr="00617A0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Шалинского муниципального района</w:t>
      </w:r>
      <w:r w:rsidRPr="00617A0B">
        <w:rPr>
          <w:rFonts w:ascii="Times New Roman" w:hAnsi="Times New Roman" w:cs="Times New Roman"/>
          <w:sz w:val="28"/>
          <w:szCs w:val="28"/>
          <w:lang w:eastAsia="ru-RU"/>
        </w:rPr>
        <w:t>, исполняющим функции и полномочия учредителя, второй - в учреждении, обратившимся за</w:t>
      </w:r>
      <w:r w:rsidR="00E80A80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проведением экспертной оценки.</w:t>
      </w:r>
    </w:p>
    <w:p w:rsidR="00E80A80" w:rsidRPr="00E80A80" w:rsidRDefault="00E80A80" w:rsidP="00E8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A0B" w:rsidRDefault="00617A0B" w:rsidP="00617A0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17A0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III</w:t>
      </w:r>
      <w:r w:rsidRPr="00617A0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 Порядок проведения экспертной оценки</w:t>
      </w:r>
    </w:p>
    <w:p w:rsidR="00E80A80" w:rsidRPr="00617A0B" w:rsidRDefault="00E80A80" w:rsidP="00E80A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7A0B" w:rsidRPr="00617A0B" w:rsidRDefault="00617A0B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A0B">
        <w:rPr>
          <w:rFonts w:ascii="Times New Roman" w:hAnsi="Times New Roman" w:cs="Times New Roman"/>
          <w:sz w:val="28"/>
          <w:szCs w:val="28"/>
          <w:lang w:eastAsia="ru-RU"/>
        </w:rPr>
        <w:t>3.1. Руководитель учреждения, за которым закреплено право </w:t>
      </w:r>
      <w:hyperlink r:id="rId9" w:tooltip="Оперативное управление" w:history="1">
        <w:r w:rsidRPr="00617A0B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оперативного управления</w:t>
        </w:r>
      </w:hyperlink>
      <w:r w:rsidRPr="00617A0B">
        <w:rPr>
          <w:rFonts w:ascii="Times New Roman" w:hAnsi="Times New Roman" w:cs="Times New Roman"/>
          <w:sz w:val="28"/>
          <w:szCs w:val="28"/>
          <w:lang w:eastAsia="ru-RU"/>
        </w:rPr>
        <w:t>, подает на имя председателя комиссии письменное обращение с просьбой о проведении экспертной оценки, в котором обязательно должно быть указано:</w:t>
      </w:r>
    </w:p>
    <w:p w:rsidR="00617A0B" w:rsidRPr="00617A0B" w:rsidRDefault="00617A0B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A0B">
        <w:rPr>
          <w:rFonts w:ascii="Times New Roman" w:hAnsi="Times New Roman" w:cs="Times New Roman"/>
          <w:sz w:val="28"/>
          <w:szCs w:val="28"/>
          <w:lang w:eastAsia="ru-RU"/>
        </w:rPr>
        <w:t>3.1.1. Полное наименование объекта </w:t>
      </w:r>
      <w:hyperlink r:id="rId10" w:tooltip="Право собственности" w:history="1">
        <w:r w:rsidRPr="00617A0B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права собственности</w:t>
        </w:r>
      </w:hyperlink>
      <w:r w:rsidRPr="00617A0B">
        <w:rPr>
          <w:rFonts w:ascii="Times New Roman" w:hAnsi="Times New Roman" w:cs="Times New Roman"/>
          <w:sz w:val="28"/>
          <w:szCs w:val="28"/>
          <w:lang w:eastAsia="ru-RU"/>
        </w:rPr>
        <w:t>, его точный адрес местонахождения, предназначение и фактическое использование в настоящее время, а также для осуществления каких </w:t>
      </w:r>
      <w:hyperlink r:id="rId11" w:tooltip="Виды деятельности" w:history="1">
        <w:r w:rsidRPr="00617A0B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видов деятельности</w:t>
        </w:r>
      </w:hyperlink>
      <w:r w:rsidRPr="00617A0B">
        <w:rPr>
          <w:rFonts w:ascii="Times New Roman" w:hAnsi="Times New Roman" w:cs="Times New Roman"/>
          <w:sz w:val="28"/>
          <w:szCs w:val="28"/>
          <w:lang w:eastAsia="ru-RU"/>
        </w:rPr>
        <w:t> планируется предоставить помещение учреждения в аренду.</w:t>
      </w:r>
    </w:p>
    <w:p w:rsidR="00617A0B" w:rsidRPr="00617A0B" w:rsidRDefault="00617A0B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A0B">
        <w:rPr>
          <w:rFonts w:ascii="Times New Roman" w:hAnsi="Times New Roman" w:cs="Times New Roman"/>
          <w:sz w:val="28"/>
          <w:szCs w:val="28"/>
          <w:lang w:eastAsia="ru-RU"/>
        </w:rPr>
        <w:t>3.1.2. Мотивированное обоснование причин, необходимости и целесообразности заключения договора аренды помещений, расположенных в здании учреждения.</w:t>
      </w:r>
    </w:p>
    <w:p w:rsidR="00617A0B" w:rsidRPr="00617A0B" w:rsidRDefault="00617A0B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A0B">
        <w:rPr>
          <w:rFonts w:ascii="Times New Roman" w:hAnsi="Times New Roman" w:cs="Times New Roman"/>
          <w:sz w:val="28"/>
          <w:szCs w:val="28"/>
          <w:lang w:eastAsia="ru-RU"/>
        </w:rPr>
        <w:t>3.1.3. К вышеуказанному обращению прилагаются следующие документы:</w:t>
      </w:r>
    </w:p>
    <w:p w:rsidR="00617A0B" w:rsidRPr="00617A0B" w:rsidRDefault="00617A0B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A0B">
        <w:rPr>
          <w:rFonts w:ascii="Times New Roman" w:hAnsi="Times New Roman" w:cs="Times New Roman"/>
          <w:sz w:val="28"/>
          <w:szCs w:val="28"/>
          <w:lang w:eastAsia="ru-RU"/>
        </w:rPr>
        <w:t>- свидетельство о государственной регистрации права оперативного управления (копия, заверенная учреждением);</w:t>
      </w:r>
    </w:p>
    <w:p w:rsidR="00617A0B" w:rsidRPr="00617A0B" w:rsidRDefault="00617A0B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A0B">
        <w:rPr>
          <w:rFonts w:ascii="Times New Roman" w:hAnsi="Times New Roman" w:cs="Times New Roman"/>
          <w:sz w:val="28"/>
          <w:szCs w:val="28"/>
          <w:lang w:eastAsia="ru-RU"/>
        </w:rPr>
        <w:t>- копия технического паспорта, заверенная учреждением, на здание (строение), с указанием, на план-схеме помещений, предполагаемых для сдачи в аренду);</w:t>
      </w:r>
    </w:p>
    <w:p w:rsidR="00617A0B" w:rsidRPr="00617A0B" w:rsidRDefault="00617A0B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A0B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12" w:tooltip="Проекты договоров" w:history="1">
        <w:r w:rsidRPr="00617A0B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проект договора</w:t>
        </w:r>
      </w:hyperlink>
      <w:r w:rsidRPr="00617A0B">
        <w:rPr>
          <w:rFonts w:ascii="Times New Roman" w:hAnsi="Times New Roman" w:cs="Times New Roman"/>
          <w:sz w:val="28"/>
          <w:szCs w:val="28"/>
          <w:lang w:eastAsia="ru-RU"/>
        </w:rPr>
        <w:t> аренды с приложениями к нему;</w:t>
      </w:r>
    </w:p>
    <w:p w:rsidR="00617A0B" w:rsidRPr="00617A0B" w:rsidRDefault="00617A0B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A0B">
        <w:rPr>
          <w:rFonts w:ascii="Times New Roman" w:hAnsi="Times New Roman" w:cs="Times New Roman"/>
          <w:sz w:val="28"/>
          <w:szCs w:val="28"/>
          <w:lang w:eastAsia="ru-RU"/>
        </w:rPr>
        <w:t>- заявление о проведении экспертной оценки.</w:t>
      </w:r>
    </w:p>
    <w:p w:rsidR="00617A0B" w:rsidRPr="00617A0B" w:rsidRDefault="00617A0B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A0B">
        <w:rPr>
          <w:rFonts w:ascii="Times New Roman" w:hAnsi="Times New Roman" w:cs="Times New Roman"/>
          <w:sz w:val="28"/>
          <w:szCs w:val="28"/>
          <w:lang w:eastAsia="ru-RU"/>
        </w:rPr>
        <w:t>3.2. Комиссия рассматривает поступившее обращение и прилагаемые к нему документы в соответствии с настоящим Положением.</w:t>
      </w:r>
    </w:p>
    <w:p w:rsidR="00617A0B" w:rsidRPr="00617A0B" w:rsidRDefault="00617A0B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A0B">
        <w:rPr>
          <w:rFonts w:ascii="Times New Roman" w:hAnsi="Times New Roman" w:cs="Times New Roman"/>
          <w:sz w:val="28"/>
          <w:szCs w:val="28"/>
          <w:lang w:eastAsia="ru-RU"/>
        </w:rPr>
        <w:t>3.3. В случае подачи обращения, не отвечающего требованиям, установленным пунктами 3.1.1-3.1.3 настоящего Положения, комиссия принимает решение об отказе в проведении экспертной оценки.</w:t>
      </w:r>
    </w:p>
    <w:p w:rsidR="00617A0B" w:rsidRPr="00617A0B" w:rsidRDefault="00617A0B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A0B">
        <w:rPr>
          <w:rFonts w:ascii="Times New Roman" w:hAnsi="Times New Roman" w:cs="Times New Roman"/>
          <w:sz w:val="28"/>
          <w:szCs w:val="28"/>
          <w:lang w:eastAsia="ru-RU"/>
        </w:rPr>
        <w:t>3.4. После устранения нарушений, послуживших причиной для отказа в проведении экспертной оценки, инициатор имеет право повторно обратиться в комиссию с обращением о проведении экспертной оценки.</w:t>
      </w:r>
    </w:p>
    <w:p w:rsidR="00617A0B" w:rsidRPr="00617A0B" w:rsidRDefault="00617A0B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A0B">
        <w:rPr>
          <w:rFonts w:ascii="Times New Roman" w:hAnsi="Times New Roman" w:cs="Times New Roman"/>
          <w:sz w:val="28"/>
          <w:szCs w:val="28"/>
          <w:lang w:eastAsia="ru-RU"/>
        </w:rPr>
        <w:t>3.5. Основными критериями при проведении экспертной оценки являются:</w:t>
      </w:r>
    </w:p>
    <w:p w:rsidR="00617A0B" w:rsidRPr="00617A0B" w:rsidRDefault="00617A0B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A0B">
        <w:rPr>
          <w:rFonts w:ascii="Times New Roman" w:hAnsi="Times New Roman" w:cs="Times New Roman"/>
          <w:sz w:val="28"/>
          <w:szCs w:val="28"/>
          <w:lang w:eastAsia="ru-RU"/>
        </w:rPr>
        <w:t>3.5.1. Возможность учреждения после передачи помещения в аренду выполнять в полном объеме и должного качества задачи и функции, определенные Уставом учреждения.</w:t>
      </w:r>
    </w:p>
    <w:p w:rsidR="00617A0B" w:rsidRDefault="00617A0B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A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3.5.2. Возможность при передаче помещения учреждения в аренду соблюдения безопасности, включая противопожарную и санитарную.</w:t>
      </w:r>
    </w:p>
    <w:p w:rsidR="00DB1448" w:rsidRDefault="00DB1448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1448" w:rsidRPr="00617A0B" w:rsidRDefault="00DB1448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A0B" w:rsidRPr="00617A0B" w:rsidRDefault="00617A0B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A0B">
        <w:rPr>
          <w:rFonts w:ascii="Times New Roman" w:hAnsi="Times New Roman" w:cs="Times New Roman"/>
          <w:sz w:val="28"/>
          <w:szCs w:val="28"/>
          <w:lang w:eastAsia="ru-RU"/>
        </w:rPr>
        <w:t>3.5.3. Возможность при передаче помещения учреждения в аренду соблюдения установленных действующим законодательством прав несовершеннолетних на обеспечение образования, воспитания, развития, отдыха детей, оказания им медицинской, лечебно-профилактической помощи, </w:t>
      </w:r>
      <w:hyperlink r:id="rId13" w:tooltip="Защита социальная" w:history="1">
        <w:r w:rsidRPr="00617A0B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социальной защиты</w:t>
        </w:r>
      </w:hyperlink>
      <w:r w:rsidRPr="00617A0B">
        <w:rPr>
          <w:rFonts w:ascii="Times New Roman" w:hAnsi="Times New Roman" w:cs="Times New Roman"/>
          <w:sz w:val="28"/>
          <w:szCs w:val="28"/>
          <w:lang w:eastAsia="ru-RU"/>
        </w:rPr>
        <w:t> и социального обслуживания детей.</w:t>
      </w:r>
    </w:p>
    <w:p w:rsidR="00617A0B" w:rsidRDefault="00617A0B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A0B">
        <w:rPr>
          <w:rFonts w:ascii="Times New Roman" w:hAnsi="Times New Roman" w:cs="Times New Roman"/>
          <w:sz w:val="28"/>
          <w:szCs w:val="28"/>
          <w:lang w:eastAsia="ru-RU"/>
        </w:rPr>
        <w:t>3.5.4. Экспертная оценка проводится комиссией в течение 30 дней со дня регистрации заявления.</w:t>
      </w:r>
    </w:p>
    <w:p w:rsidR="008F359C" w:rsidRDefault="008F359C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59C" w:rsidRDefault="008F359C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59C" w:rsidRDefault="008F359C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59C" w:rsidRDefault="008F359C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59C" w:rsidRDefault="008F359C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59C" w:rsidRDefault="008F359C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59C" w:rsidRDefault="008F359C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59C" w:rsidRDefault="008F359C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59C" w:rsidRDefault="008F359C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59C" w:rsidRDefault="008F359C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59C" w:rsidRDefault="008F359C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59C" w:rsidRDefault="008F359C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59C" w:rsidRDefault="008F359C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59C" w:rsidRDefault="008F359C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59C" w:rsidRDefault="008F359C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59C" w:rsidRDefault="008F359C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59C" w:rsidRDefault="008F359C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59C" w:rsidRDefault="008F359C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59C" w:rsidRDefault="008F359C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59C" w:rsidRDefault="008F359C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59C" w:rsidRDefault="008F359C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59C" w:rsidRDefault="008F359C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59C" w:rsidRDefault="008F359C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59C" w:rsidRDefault="008F359C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59C" w:rsidRDefault="008F359C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59C" w:rsidRDefault="008F359C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59C" w:rsidRDefault="008F359C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59C" w:rsidRDefault="008F359C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59C" w:rsidRDefault="008F359C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59C" w:rsidRDefault="008F359C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59C" w:rsidRDefault="008F359C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59C" w:rsidRDefault="008F359C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59C" w:rsidRDefault="008F359C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59C" w:rsidRDefault="008F359C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59C" w:rsidRDefault="008F359C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59C" w:rsidRDefault="008F359C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59C" w:rsidRPr="00A70188" w:rsidRDefault="008F359C" w:rsidP="008F359C">
      <w:pPr>
        <w:pStyle w:val="a4"/>
        <w:tabs>
          <w:tab w:val="left" w:pos="7170"/>
        </w:tabs>
        <w:jc w:val="righ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Приложение 1</w:t>
      </w:r>
    </w:p>
    <w:p w:rsidR="008F359C" w:rsidRPr="00A70188" w:rsidRDefault="008F359C" w:rsidP="008F359C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70188">
        <w:rPr>
          <w:rFonts w:ascii="Times New Roman" w:hAnsi="Times New Roman" w:cs="Times New Roman"/>
          <w:color w:val="000000"/>
          <w:sz w:val="28"/>
          <w:szCs w:val="28"/>
        </w:rPr>
        <w:t>к Положению о порядке</w:t>
      </w:r>
    </w:p>
    <w:p w:rsidR="008F359C" w:rsidRPr="00A70188" w:rsidRDefault="008F359C" w:rsidP="008F359C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70188">
        <w:rPr>
          <w:rFonts w:ascii="Times New Roman" w:hAnsi="Times New Roman" w:cs="Times New Roman"/>
          <w:color w:val="000000"/>
          <w:sz w:val="28"/>
          <w:szCs w:val="28"/>
        </w:rPr>
        <w:t>проведения экспертной оценки</w:t>
      </w:r>
    </w:p>
    <w:p w:rsidR="008F359C" w:rsidRPr="00A70188" w:rsidRDefault="008F359C" w:rsidP="008F359C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70188">
        <w:rPr>
          <w:rFonts w:ascii="Times New Roman" w:hAnsi="Times New Roman" w:cs="Times New Roman"/>
          <w:color w:val="000000"/>
          <w:sz w:val="28"/>
          <w:szCs w:val="28"/>
        </w:rPr>
        <w:t>последствий заключения договора</w:t>
      </w:r>
    </w:p>
    <w:p w:rsidR="008F359C" w:rsidRPr="00A70188" w:rsidRDefault="008F359C" w:rsidP="008F359C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70188">
        <w:rPr>
          <w:rFonts w:ascii="Times New Roman" w:hAnsi="Times New Roman" w:cs="Times New Roman"/>
          <w:color w:val="000000"/>
          <w:sz w:val="28"/>
          <w:szCs w:val="28"/>
        </w:rPr>
        <w:t>аренды помещений, расположенных</w:t>
      </w:r>
    </w:p>
    <w:p w:rsidR="008F359C" w:rsidRPr="00A70188" w:rsidRDefault="008F359C" w:rsidP="008F359C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70188">
        <w:rPr>
          <w:rFonts w:ascii="Times New Roman" w:hAnsi="Times New Roman" w:cs="Times New Roman"/>
          <w:color w:val="000000"/>
          <w:sz w:val="28"/>
          <w:szCs w:val="28"/>
        </w:rPr>
        <w:t>в муниципальных учреждениях</w:t>
      </w:r>
    </w:p>
    <w:p w:rsidR="008F359C" w:rsidRPr="00A70188" w:rsidRDefault="008F359C" w:rsidP="008F359C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Шалинского района</w:t>
      </w:r>
      <w:r w:rsidRPr="00A70188">
        <w:rPr>
          <w:rFonts w:ascii="Times New Roman" w:hAnsi="Times New Roman" w:cs="Times New Roman"/>
          <w:color w:val="000000"/>
          <w:sz w:val="28"/>
          <w:szCs w:val="28"/>
        </w:rPr>
        <w:t>, являющихся объектами</w:t>
      </w:r>
    </w:p>
    <w:p w:rsidR="008F359C" w:rsidRDefault="008F359C" w:rsidP="008F359C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A70188">
        <w:rPr>
          <w:rFonts w:ascii="Times New Roman" w:hAnsi="Times New Roman" w:cs="Times New Roman"/>
          <w:color w:val="000000"/>
          <w:sz w:val="28"/>
          <w:szCs w:val="28"/>
        </w:rPr>
        <w:t>социальной инфраструктуры для детей</w:t>
      </w:r>
    </w:p>
    <w:p w:rsidR="008F359C" w:rsidRDefault="008F359C" w:rsidP="008F359C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F359C" w:rsidRDefault="008F359C" w:rsidP="008F359C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F359C" w:rsidRPr="00A70188" w:rsidRDefault="008F359C" w:rsidP="008F359C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A70188">
        <w:rPr>
          <w:rFonts w:ascii="Times New Roman" w:hAnsi="Times New Roman" w:cs="Times New Roman"/>
          <w:b/>
          <w:sz w:val="28"/>
          <w:lang w:eastAsia="ru-RU"/>
        </w:rPr>
        <w:t>Экспертная оценка</w:t>
      </w:r>
    </w:p>
    <w:p w:rsidR="008F359C" w:rsidRPr="00A70188" w:rsidRDefault="008F359C" w:rsidP="008F359C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A70188">
        <w:rPr>
          <w:rFonts w:ascii="Times New Roman" w:hAnsi="Times New Roman" w:cs="Times New Roman"/>
          <w:b/>
          <w:sz w:val="28"/>
          <w:lang w:eastAsia="ru-RU"/>
        </w:rPr>
        <w:t>последствий заключения договора аренды помещений, расположенных</w:t>
      </w:r>
    </w:p>
    <w:p w:rsidR="008F359C" w:rsidRPr="00A70188" w:rsidRDefault="008F359C" w:rsidP="008F359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70188">
        <w:rPr>
          <w:rFonts w:ascii="Times New Roman" w:eastAsia="Times New Roman" w:hAnsi="Times New Roman" w:cs="Times New Roman"/>
          <w:b/>
          <w:sz w:val="28"/>
          <w:lang w:eastAsia="ru-RU"/>
        </w:rPr>
        <w:t>в муниципальных учреждениях Шалинского района, являющихся объектами социальной инфраструктуры для детей</w:t>
      </w:r>
    </w:p>
    <w:p w:rsidR="008F359C" w:rsidRDefault="008F359C" w:rsidP="008F359C">
      <w:pPr>
        <w:pStyle w:val="a4"/>
        <w:rPr>
          <w:rFonts w:ascii="Times New Roman" w:eastAsia="Times New Roman" w:hAnsi="Times New Roman" w:cs="Times New Roman"/>
          <w:sz w:val="28"/>
          <w:lang w:eastAsia="ru-RU"/>
        </w:rPr>
      </w:pPr>
    </w:p>
    <w:p w:rsidR="008F359C" w:rsidRPr="00A70188" w:rsidRDefault="008F359C" w:rsidP="008F359C">
      <w:pPr>
        <w:pStyle w:val="a4"/>
        <w:rPr>
          <w:rFonts w:ascii="Times New Roman" w:eastAsia="Times New Roman" w:hAnsi="Times New Roman" w:cs="Times New Roman"/>
          <w:sz w:val="28"/>
          <w:lang w:eastAsia="ru-RU"/>
        </w:rPr>
      </w:pPr>
      <w:r w:rsidRPr="00A70188">
        <w:rPr>
          <w:rFonts w:ascii="Times New Roman" w:eastAsia="Times New Roman" w:hAnsi="Times New Roman" w:cs="Times New Roman"/>
          <w:sz w:val="28"/>
          <w:lang w:eastAsia="ru-RU"/>
        </w:rPr>
        <w:t>от ____________2019 г.</w:t>
      </w:r>
    </w:p>
    <w:p w:rsidR="008F359C" w:rsidRDefault="008F359C" w:rsidP="008F359C">
      <w:pPr>
        <w:pStyle w:val="a4"/>
        <w:rPr>
          <w:rFonts w:ascii="Times New Roman" w:eastAsia="Times New Roman" w:hAnsi="Times New Roman" w:cs="Times New Roman"/>
          <w:sz w:val="28"/>
          <w:lang w:eastAsia="ru-RU"/>
        </w:rPr>
      </w:pPr>
    </w:p>
    <w:p w:rsidR="008F359C" w:rsidRPr="00A70188" w:rsidRDefault="008F359C" w:rsidP="008F359C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A70188">
        <w:rPr>
          <w:rFonts w:ascii="Times New Roman" w:eastAsia="Times New Roman" w:hAnsi="Times New Roman" w:cs="Times New Roman"/>
          <w:sz w:val="28"/>
          <w:lang w:eastAsia="ru-RU"/>
        </w:rPr>
        <w:t>Экспертная комиссия в составе:</w:t>
      </w:r>
    </w:p>
    <w:p w:rsidR="008F359C" w:rsidRPr="00A70188" w:rsidRDefault="008F359C" w:rsidP="008F359C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A70188">
        <w:rPr>
          <w:rFonts w:ascii="Times New Roman" w:eastAsia="Times New Roman" w:hAnsi="Times New Roman" w:cs="Times New Roman"/>
          <w:sz w:val="28"/>
          <w:lang w:eastAsia="ru-RU"/>
        </w:rPr>
        <w:t>Председатель комиссии:____________________________________________</w:t>
      </w:r>
    </w:p>
    <w:p w:rsidR="008F359C" w:rsidRPr="00A70188" w:rsidRDefault="008F359C" w:rsidP="008F359C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A70188">
        <w:rPr>
          <w:rFonts w:ascii="Times New Roman" w:eastAsia="Times New Roman" w:hAnsi="Times New Roman" w:cs="Times New Roman"/>
          <w:sz w:val="28"/>
          <w:lang w:eastAsia="ru-RU"/>
        </w:rPr>
        <w:t>Члены комиссии: __________________________________________________</w:t>
      </w:r>
    </w:p>
    <w:p w:rsidR="008F359C" w:rsidRPr="00A70188" w:rsidRDefault="008F359C" w:rsidP="008F359C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A70188">
        <w:rPr>
          <w:rFonts w:ascii="Times New Roman" w:eastAsia="Times New Roman" w:hAnsi="Times New Roman" w:cs="Times New Roman"/>
          <w:sz w:val="28"/>
          <w:lang w:eastAsia="ru-RU"/>
        </w:rPr>
        <w:t>в соответствии с п. 4 ст. 13 Федерального закона от 24.07.98 «Об основных гарантиях прав ребенка в РФ» составила настоящее заключение об оценке последствий сдачи в аренду помещений, находящихся в оперативном управлении... (наименование учреждения), для обеспечения образования, воспитания, </w:t>
      </w:r>
      <w:hyperlink r:id="rId14" w:tooltip="Развитие ребенка" w:history="1">
        <w:r w:rsidRPr="00A70188">
          <w:rPr>
            <w:rFonts w:ascii="Times New Roman" w:eastAsia="Times New Roman" w:hAnsi="Times New Roman" w:cs="Times New Roman"/>
            <w:sz w:val="28"/>
            <w:u w:val="single"/>
            <w:bdr w:val="none" w:sz="0" w:space="0" w:color="auto" w:frame="1"/>
            <w:lang w:eastAsia="ru-RU"/>
          </w:rPr>
          <w:t>развития детей</w:t>
        </w:r>
      </w:hyperlink>
      <w:r w:rsidRPr="00A7018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F359C" w:rsidRPr="00A70188" w:rsidRDefault="008F359C" w:rsidP="008F359C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A70188">
        <w:rPr>
          <w:rFonts w:ascii="Times New Roman" w:eastAsia="Times New Roman" w:hAnsi="Times New Roman" w:cs="Times New Roman"/>
          <w:sz w:val="28"/>
          <w:lang w:eastAsia="ru-RU"/>
        </w:rPr>
        <w:t>Объект аренды: здания, сооружения, помещения: учебные, учебно-производственные, спортивные и др., с точным указанием статуса </w:t>
      </w:r>
      <w:hyperlink r:id="rId15" w:tooltip="Объекты недвижимости" w:history="1">
        <w:r w:rsidRPr="00A70188">
          <w:rPr>
            <w:rFonts w:ascii="Times New Roman" w:eastAsia="Times New Roman" w:hAnsi="Times New Roman" w:cs="Times New Roman"/>
            <w:sz w:val="28"/>
            <w:u w:val="single"/>
            <w:bdr w:val="none" w:sz="0" w:space="0" w:color="auto" w:frame="1"/>
            <w:lang w:eastAsia="ru-RU"/>
          </w:rPr>
          <w:t>объекта недвижимости</w:t>
        </w:r>
      </w:hyperlink>
      <w:r w:rsidRPr="00A70188">
        <w:rPr>
          <w:rFonts w:ascii="Times New Roman" w:eastAsia="Times New Roman" w:hAnsi="Times New Roman" w:cs="Times New Roman"/>
          <w:sz w:val="28"/>
          <w:lang w:eastAsia="ru-RU"/>
        </w:rPr>
        <w:t> и адреса.</w:t>
      </w:r>
    </w:p>
    <w:p w:rsidR="008F359C" w:rsidRPr="00A70188" w:rsidRDefault="008F359C" w:rsidP="008F359C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A70188">
        <w:rPr>
          <w:rFonts w:ascii="Times New Roman" w:eastAsia="Times New Roman" w:hAnsi="Times New Roman" w:cs="Times New Roman"/>
          <w:sz w:val="28"/>
          <w:lang w:eastAsia="ru-RU"/>
        </w:rPr>
        <w:t>Балансодержатель: наименование учреждения.</w:t>
      </w:r>
    </w:p>
    <w:p w:rsidR="008F359C" w:rsidRPr="00A70188" w:rsidRDefault="008F359C" w:rsidP="008F359C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A70188">
        <w:rPr>
          <w:rFonts w:ascii="Times New Roman" w:eastAsia="Times New Roman" w:hAnsi="Times New Roman" w:cs="Times New Roman"/>
          <w:sz w:val="28"/>
          <w:lang w:eastAsia="ru-RU"/>
        </w:rPr>
        <w:t>Арендатор: наименование юридического лица или Ф. И.О. физического лица.</w:t>
      </w:r>
    </w:p>
    <w:p w:rsidR="008F359C" w:rsidRPr="00A70188" w:rsidRDefault="008F359C" w:rsidP="008F359C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A70188">
        <w:rPr>
          <w:rFonts w:ascii="Times New Roman" w:eastAsia="Times New Roman" w:hAnsi="Times New Roman" w:cs="Times New Roman"/>
          <w:sz w:val="28"/>
          <w:lang w:eastAsia="ru-RU"/>
        </w:rPr>
        <w:t>Цель аренды: организации учебного процесса и др. цели.</w:t>
      </w:r>
    </w:p>
    <w:p w:rsidR="008F359C" w:rsidRPr="00A70188" w:rsidRDefault="008F359C" w:rsidP="008F359C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A70188">
        <w:rPr>
          <w:rFonts w:ascii="Times New Roman" w:eastAsia="Times New Roman" w:hAnsi="Times New Roman" w:cs="Times New Roman"/>
          <w:sz w:val="28"/>
          <w:lang w:eastAsia="ru-RU"/>
        </w:rPr>
        <w:t>Срок договора аренды: с «__» _______ 20__ г. по «___» _____ 20__ г.</w:t>
      </w:r>
    </w:p>
    <w:p w:rsidR="008F359C" w:rsidRPr="00A70188" w:rsidRDefault="008F359C" w:rsidP="008F359C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A70188">
        <w:rPr>
          <w:rFonts w:ascii="Times New Roman" w:eastAsia="Times New Roman" w:hAnsi="Times New Roman" w:cs="Times New Roman"/>
          <w:sz w:val="28"/>
          <w:lang w:eastAsia="ru-RU"/>
        </w:rPr>
        <w:t>Время использования объекта: круглосуточное (почасовое).</w:t>
      </w:r>
    </w:p>
    <w:p w:rsidR="008F359C" w:rsidRPr="00A70188" w:rsidRDefault="008F359C" w:rsidP="008F359C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A70188">
        <w:rPr>
          <w:rFonts w:ascii="Times New Roman" w:eastAsia="Times New Roman" w:hAnsi="Times New Roman" w:cs="Times New Roman"/>
          <w:sz w:val="28"/>
          <w:lang w:eastAsia="ru-RU"/>
        </w:rPr>
        <w:t>По результатам оценки комиссия установила: деятельность арендатора не будет оказывать отрицательного влияния на учебно-воспитательный процесс и безопасность обучающихся.</w:t>
      </w:r>
    </w:p>
    <w:p w:rsidR="008F359C" w:rsidRPr="00A70188" w:rsidRDefault="008F359C" w:rsidP="008F359C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A70188">
        <w:rPr>
          <w:rFonts w:ascii="Times New Roman" w:eastAsia="Times New Roman" w:hAnsi="Times New Roman" w:cs="Times New Roman"/>
          <w:sz w:val="28"/>
          <w:lang w:eastAsia="ru-RU"/>
        </w:rPr>
        <w:t>Вывод: </w:t>
      </w:r>
      <w:hyperlink r:id="rId16" w:tooltip="Сдача объектов в аренду" w:history="1">
        <w:r w:rsidRPr="00A70188">
          <w:rPr>
            <w:rFonts w:ascii="Times New Roman" w:eastAsia="Times New Roman" w:hAnsi="Times New Roman" w:cs="Times New Roman"/>
            <w:sz w:val="28"/>
            <w:u w:val="single"/>
            <w:bdr w:val="none" w:sz="0" w:space="0" w:color="auto" w:frame="1"/>
            <w:lang w:eastAsia="ru-RU"/>
          </w:rPr>
          <w:t>сдача в аренду</w:t>
        </w:r>
      </w:hyperlink>
      <w:r w:rsidRPr="00A70188">
        <w:rPr>
          <w:rFonts w:ascii="Times New Roman" w:eastAsia="Times New Roman" w:hAnsi="Times New Roman" w:cs="Times New Roman"/>
          <w:sz w:val="28"/>
          <w:lang w:eastAsia="ru-RU"/>
        </w:rPr>
        <w:t> помещений </w:t>
      </w:r>
      <w:hyperlink r:id="rId17" w:tooltip="Общая площадь" w:history="1">
        <w:r w:rsidRPr="00A70188">
          <w:rPr>
            <w:rFonts w:ascii="Times New Roman" w:eastAsia="Times New Roman" w:hAnsi="Times New Roman" w:cs="Times New Roman"/>
            <w:sz w:val="28"/>
            <w:u w:val="single"/>
            <w:bdr w:val="none" w:sz="0" w:space="0" w:color="auto" w:frame="1"/>
            <w:lang w:eastAsia="ru-RU"/>
          </w:rPr>
          <w:t>общей площадью</w:t>
        </w:r>
      </w:hyperlink>
      <w:r w:rsidRPr="00A70188">
        <w:rPr>
          <w:rFonts w:ascii="Times New Roman" w:eastAsia="Times New Roman" w:hAnsi="Times New Roman" w:cs="Times New Roman"/>
          <w:sz w:val="28"/>
          <w:lang w:eastAsia="ru-RU"/>
        </w:rPr>
        <w:t> _______ кв. м</w:t>
      </w:r>
    </w:p>
    <w:p w:rsidR="008F359C" w:rsidRPr="00A70188" w:rsidRDefault="008F359C" w:rsidP="008F359C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A70188">
        <w:rPr>
          <w:rFonts w:ascii="Times New Roman" w:eastAsia="Times New Roman" w:hAnsi="Times New Roman" w:cs="Times New Roman"/>
          <w:sz w:val="28"/>
          <w:lang w:eastAsia="ru-RU"/>
        </w:rPr>
        <w:t>возможна.</w:t>
      </w:r>
    </w:p>
    <w:p w:rsidR="008F359C" w:rsidRPr="00A70188" w:rsidRDefault="008F359C" w:rsidP="008F359C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A70188">
        <w:rPr>
          <w:rFonts w:ascii="Times New Roman" w:eastAsia="Times New Roman" w:hAnsi="Times New Roman" w:cs="Times New Roman"/>
          <w:sz w:val="28"/>
          <w:lang w:eastAsia="ru-RU"/>
        </w:rPr>
        <w:t>Подписи членов комиссии (с расшифровкой фамилий):</w:t>
      </w:r>
    </w:p>
    <w:p w:rsidR="008F359C" w:rsidRPr="00A70188" w:rsidRDefault="008F359C" w:rsidP="008F359C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A70188">
        <w:rPr>
          <w:rFonts w:ascii="Times New Roman" w:eastAsia="Times New Roman" w:hAnsi="Times New Roman" w:cs="Times New Roman"/>
          <w:sz w:val="28"/>
          <w:lang w:eastAsia="ru-RU"/>
        </w:rPr>
        <w:t>Председатель комиссии:_____________________________________________</w:t>
      </w:r>
    </w:p>
    <w:p w:rsidR="008F359C" w:rsidRPr="004C1724" w:rsidRDefault="008F359C" w:rsidP="008F359C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A70188">
        <w:rPr>
          <w:rFonts w:ascii="Times New Roman" w:eastAsia="Times New Roman" w:hAnsi="Times New Roman" w:cs="Times New Roman"/>
          <w:sz w:val="28"/>
          <w:lang w:eastAsia="ru-RU"/>
        </w:rPr>
        <w:lastRenderedPageBreak/>
        <w:t>Члены комиссии:___________________________________________________</w:t>
      </w:r>
    </w:p>
    <w:p w:rsidR="008F359C" w:rsidRDefault="008F359C" w:rsidP="008F359C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359C" w:rsidRDefault="008F359C" w:rsidP="008F359C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359C" w:rsidRDefault="008F359C" w:rsidP="008F359C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359C" w:rsidRDefault="008F359C" w:rsidP="008F359C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359C" w:rsidRPr="00A70188" w:rsidRDefault="008F359C" w:rsidP="008F359C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70188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8F359C" w:rsidRPr="00A70188" w:rsidRDefault="008F359C" w:rsidP="008F359C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70188">
        <w:rPr>
          <w:rFonts w:ascii="Times New Roman" w:hAnsi="Times New Roman" w:cs="Times New Roman"/>
          <w:color w:val="000000"/>
          <w:sz w:val="28"/>
          <w:szCs w:val="28"/>
        </w:rPr>
        <w:t>к Положению о порядке</w:t>
      </w:r>
    </w:p>
    <w:p w:rsidR="008F359C" w:rsidRPr="00A70188" w:rsidRDefault="008F359C" w:rsidP="008F359C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70188">
        <w:rPr>
          <w:rFonts w:ascii="Times New Roman" w:hAnsi="Times New Roman" w:cs="Times New Roman"/>
          <w:color w:val="000000"/>
          <w:sz w:val="28"/>
          <w:szCs w:val="28"/>
        </w:rPr>
        <w:t>проведения экспертной оценки</w:t>
      </w:r>
    </w:p>
    <w:p w:rsidR="008F359C" w:rsidRPr="00A70188" w:rsidRDefault="008F359C" w:rsidP="008F359C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70188">
        <w:rPr>
          <w:rFonts w:ascii="Times New Roman" w:hAnsi="Times New Roman" w:cs="Times New Roman"/>
          <w:color w:val="000000"/>
          <w:sz w:val="28"/>
          <w:szCs w:val="28"/>
        </w:rPr>
        <w:t>последствий заключения договора</w:t>
      </w:r>
    </w:p>
    <w:p w:rsidR="008F359C" w:rsidRPr="00A70188" w:rsidRDefault="008F359C" w:rsidP="008F359C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70188">
        <w:rPr>
          <w:rFonts w:ascii="Times New Roman" w:hAnsi="Times New Roman" w:cs="Times New Roman"/>
          <w:color w:val="000000"/>
          <w:sz w:val="28"/>
          <w:szCs w:val="28"/>
        </w:rPr>
        <w:t>аренды помещений, расположенных</w:t>
      </w:r>
    </w:p>
    <w:p w:rsidR="008F359C" w:rsidRPr="00A70188" w:rsidRDefault="008F359C" w:rsidP="008F359C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70188">
        <w:rPr>
          <w:rFonts w:ascii="Times New Roman" w:hAnsi="Times New Roman" w:cs="Times New Roman"/>
          <w:color w:val="000000"/>
          <w:sz w:val="28"/>
          <w:szCs w:val="28"/>
        </w:rPr>
        <w:t>в муниципальных учреждениях</w:t>
      </w:r>
    </w:p>
    <w:p w:rsidR="008F359C" w:rsidRPr="00A70188" w:rsidRDefault="008F359C" w:rsidP="008F359C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Шалинского района</w:t>
      </w:r>
      <w:r w:rsidRPr="00A70188">
        <w:rPr>
          <w:rFonts w:ascii="Times New Roman" w:hAnsi="Times New Roman" w:cs="Times New Roman"/>
          <w:color w:val="000000"/>
          <w:sz w:val="28"/>
          <w:szCs w:val="28"/>
        </w:rPr>
        <w:t>, являющихся объектами</w:t>
      </w:r>
    </w:p>
    <w:p w:rsidR="008F359C" w:rsidRPr="00A70188" w:rsidRDefault="008F359C" w:rsidP="008F359C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70188">
        <w:rPr>
          <w:rFonts w:ascii="Times New Roman" w:hAnsi="Times New Roman" w:cs="Times New Roman"/>
          <w:color w:val="000000"/>
          <w:sz w:val="28"/>
          <w:szCs w:val="28"/>
        </w:rPr>
        <w:t>социальной инфраструктуры для детей</w:t>
      </w:r>
    </w:p>
    <w:p w:rsidR="008F359C" w:rsidRPr="00A70188" w:rsidRDefault="008F359C" w:rsidP="008F359C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70188">
        <w:rPr>
          <w:rFonts w:ascii="Times New Roman" w:hAnsi="Times New Roman" w:cs="Times New Roman"/>
          <w:color w:val="000000"/>
          <w:sz w:val="28"/>
          <w:szCs w:val="28"/>
        </w:rPr>
        <w:t>В __________________________________________</w:t>
      </w:r>
    </w:p>
    <w:p w:rsidR="008F359C" w:rsidRPr="00A70188" w:rsidRDefault="008F359C" w:rsidP="008F359C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7018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8F359C" w:rsidRPr="00A70188" w:rsidRDefault="008F359C" w:rsidP="008F359C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7018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8F359C" w:rsidRPr="00A70188" w:rsidRDefault="008F359C" w:rsidP="008F359C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A70188">
        <w:rPr>
          <w:rFonts w:ascii="Times New Roman" w:hAnsi="Times New Roman" w:cs="Times New Roman"/>
          <w:color w:val="000000"/>
          <w:sz w:val="24"/>
          <w:szCs w:val="28"/>
        </w:rPr>
        <w:t>(наименование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 учреждения</w:t>
      </w:r>
      <w:r w:rsidRPr="00A70188">
        <w:rPr>
          <w:rFonts w:ascii="Times New Roman" w:hAnsi="Times New Roman" w:cs="Times New Roman"/>
          <w:color w:val="000000"/>
          <w:sz w:val="24"/>
          <w:szCs w:val="28"/>
        </w:rPr>
        <w:t>)</w:t>
      </w:r>
    </w:p>
    <w:p w:rsidR="008F359C" w:rsidRPr="00A70188" w:rsidRDefault="008F359C" w:rsidP="008F359C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70188">
        <w:rPr>
          <w:rFonts w:ascii="Times New Roman" w:hAnsi="Times New Roman" w:cs="Times New Roman"/>
          <w:color w:val="000000"/>
          <w:sz w:val="28"/>
          <w:szCs w:val="28"/>
        </w:rPr>
        <w:t>от __________________________________________</w:t>
      </w:r>
    </w:p>
    <w:p w:rsidR="008F359C" w:rsidRPr="00A70188" w:rsidRDefault="008F359C" w:rsidP="008F359C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7018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8F359C" w:rsidRPr="00A70188" w:rsidRDefault="008F359C" w:rsidP="008F359C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A70188">
        <w:rPr>
          <w:rFonts w:ascii="Times New Roman" w:hAnsi="Times New Roman" w:cs="Times New Roman"/>
          <w:color w:val="000000"/>
          <w:sz w:val="24"/>
          <w:szCs w:val="28"/>
        </w:rPr>
        <w:t>(наименование заявителя)</w:t>
      </w:r>
    </w:p>
    <w:p w:rsidR="008F359C" w:rsidRDefault="008F359C" w:rsidP="008F359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8F359C" w:rsidRDefault="008F359C" w:rsidP="008F359C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F359C" w:rsidRPr="00A70188" w:rsidRDefault="008F359C" w:rsidP="008F359C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0188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8F359C" w:rsidRDefault="008F359C" w:rsidP="008F359C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0188">
        <w:rPr>
          <w:rFonts w:ascii="Times New Roman" w:hAnsi="Times New Roman" w:cs="Times New Roman"/>
          <w:color w:val="000000"/>
          <w:sz w:val="28"/>
          <w:szCs w:val="28"/>
        </w:rPr>
        <w:t>о проведении экспертной оценки</w:t>
      </w:r>
    </w:p>
    <w:p w:rsidR="008F359C" w:rsidRPr="00A70188" w:rsidRDefault="008F359C" w:rsidP="008F359C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F359C" w:rsidRDefault="008F359C" w:rsidP="008F359C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188">
        <w:rPr>
          <w:rFonts w:ascii="Times New Roman" w:hAnsi="Times New Roman" w:cs="Times New Roman"/>
          <w:color w:val="000000"/>
          <w:sz w:val="28"/>
          <w:szCs w:val="28"/>
        </w:rPr>
        <w:t>Прошу осуществить экспертную оценку последствий заключения муниципальным учреждением договора аренды (безвозмездного пользования) муниципального имущества, закрепленного за</w:t>
      </w:r>
    </w:p>
    <w:p w:rsidR="008F359C" w:rsidRPr="00A70188" w:rsidRDefault="008F359C" w:rsidP="008F359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18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</w:t>
      </w:r>
    </w:p>
    <w:p w:rsidR="008F359C" w:rsidRPr="004E5BBC" w:rsidRDefault="008F359C" w:rsidP="008F359C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4E5BBC">
        <w:rPr>
          <w:rFonts w:ascii="Times New Roman" w:hAnsi="Times New Roman" w:cs="Times New Roman"/>
          <w:color w:val="000000"/>
          <w:sz w:val="24"/>
          <w:szCs w:val="28"/>
        </w:rPr>
        <w:t>(наименование учреждения)</w:t>
      </w:r>
    </w:p>
    <w:p w:rsidR="008F359C" w:rsidRPr="00A70188" w:rsidRDefault="008F359C" w:rsidP="008F359C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70188">
        <w:rPr>
          <w:rFonts w:ascii="Times New Roman" w:hAnsi="Times New Roman" w:cs="Times New Roman"/>
          <w:color w:val="000000"/>
          <w:sz w:val="28"/>
          <w:szCs w:val="28"/>
        </w:rPr>
        <w:t>Объект аренды (безвозмездного пользования): (здание, сооружение, помещение с указанием адреса и размера площади, иное имущество) 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F359C" w:rsidRPr="00A70188" w:rsidRDefault="008F359C" w:rsidP="008F359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70188">
        <w:rPr>
          <w:rFonts w:ascii="Times New Roman" w:hAnsi="Times New Roman" w:cs="Times New Roman"/>
          <w:color w:val="000000"/>
          <w:sz w:val="28"/>
          <w:szCs w:val="28"/>
        </w:rPr>
        <w:t>Цель аренды (безвозмездного 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): ____________________________</w:t>
      </w:r>
    </w:p>
    <w:p w:rsidR="008F359C" w:rsidRDefault="008F359C" w:rsidP="008F359C">
      <w:pPr>
        <w:pStyle w:val="a4"/>
        <w:rPr>
          <w:rFonts w:ascii="Times New Roman" w:hAnsi="Times New Roman" w:cs="Times New Roman"/>
          <w:sz w:val="28"/>
          <w:lang w:eastAsia="ru-RU"/>
        </w:rPr>
      </w:pPr>
    </w:p>
    <w:p w:rsidR="008F359C" w:rsidRDefault="008F359C" w:rsidP="008F359C">
      <w:pPr>
        <w:pStyle w:val="a4"/>
        <w:rPr>
          <w:rFonts w:ascii="Times New Roman" w:hAnsi="Times New Roman" w:cs="Times New Roman"/>
          <w:sz w:val="28"/>
          <w:lang w:eastAsia="ru-RU"/>
        </w:rPr>
      </w:pPr>
    </w:p>
    <w:p w:rsidR="008F359C" w:rsidRDefault="008F359C" w:rsidP="008F359C">
      <w:pPr>
        <w:pStyle w:val="a4"/>
        <w:rPr>
          <w:rFonts w:ascii="Times New Roman" w:hAnsi="Times New Roman" w:cs="Times New Roman"/>
          <w:sz w:val="28"/>
          <w:lang w:eastAsia="ru-RU"/>
        </w:rPr>
      </w:pPr>
    </w:p>
    <w:p w:rsidR="008F359C" w:rsidRDefault="008F359C" w:rsidP="008F359C">
      <w:pPr>
        <w:pStyle w:val="a4"/>
        <w:rPr>
          <w:rFonts w:ascii="Times New Roman" w:hAnsi="Times New Roman" w:cs="Times New Roman"/>
          <w:sz w:val="28"/>
          <w:lang w:eastAsia="ru-RU"/>
        </w:rPr>
      </w:pPr>
    </w:p>
    <w:p w:rsidR="008F359C" w:rsidRDefault="008F359C" w:rsidP="008F359C">
      <w:pPr>
        <w:pStyle w:val="a4"/>
        <w:rPr>
          <w:rFonts w:ascii="Times New Roman" w:hAnsi="Times New Roman" w:cs="Times New Roman"/>
          <w:sz w:val="28"/>
          <w:lang w:eastAsia="ru-RU"/>
        </w:rPr>
      </w:pPr>
    </w:p>
    <w:p w:rsidR="008F359C" w:rsidRDefault="008F359C" w:rsidP="008F359C">
      <w:pPr>
        <w:pStyle w:val="a4"/>
        <w:rPr>
          <w:rFonts w:ascii="Times New Roman" w:hAnsi="Times New Roman" w:cs="Times New Roman"/>
          <w:sz w:val="28"/>
          <w:lang w:eastAsia="ru-RU"/>
        </w:rPr>
      </w:pPr>
    </w:p>
    <w:p w:rsidR="008F359C" w:rsidRPr="004C1724" w:rsidRDefault="008F359C" w:rsidP="008F3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8F359C" w:rsidRPr="00617A0B" w:rsidRDefault="008F359C" w:rsidP="00617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A0B" w:rsidRPr="00617A0B" w:rsidRDefault="00617A0B" w:rsidP="00617A0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A0B" w:rsidRPr="00617A0B" w:rsidRDefault="00617A0B" w:rsidP="00617A0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A0B" w:rsidRPr="00617A0B" w:rsidRDefault="00617A0B" w:rsidP="00617A0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GoBack"/>
      <w:bookmarkEnd w:id="1"/>
      <w:bookmarkEnd w:id="2"/>
    </w:p>
    <w:p w:rsidR="00617A0B" w:rsidRPr="00617A0B" w:rsidRDefault="00617A0B" w:rsidP="00617A0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A0B" w:rsidRPr="00617A0B" w:rsidRDefault="00617A0B" w:rsidP="00617A0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A0B" w:rsidRPr="00617A0B" w:rsidRDefault="00617A0B" w:rsidP="00617A0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153A" w:rsidRPr="008F359C" w:rsidRDefault="0063153A" w:rsidP="008F3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4"/>
          <w:szCs w:val="28"/>
          <w:lang w:eastAsia="ru-RU"/>
        </w:rPr>
      </w:pPr>
    </w:p>
    <w:sectPr w:rsidR="0063153A" w:rsidRPr="008F359C" w:rsidSect="00FF5E41">
      <w:pgSz w:w="11906" w:h="16838"/>
      <w:pgMar w:top="0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4EDD"/>
    <w:multiLevelType w:val="hybridMultilevel"/>
    <w:tmpl w:val="BB34318E"/>
    <w:lvl w:ilvl="0" w:tplc="0419000F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">
    <w:nsid w:val="286B5C29"/>
    <w:multiLevelType w:val="multilevel"/>
    <w:tmpl w:val="B262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66ABF"/>
    <w:multiLevelType w:val="hybridMultilevel"/>
    <w:tmpl w:val="24C64B42"/>
    <w:lvl w:ilvl="0" w:tplc="B1A0EF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14C57"/>
    <w:multiLevelType w:val="multilevel"/>
    <w:tmpl w:val="F2CE618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/>
      </w:rPr>
    </w:lvl>
  </w:abstractNum>
  <w:abstractNum w:abstractNumId="4">
    <w:nsid w:val="320F360D"/>
    <w:multiLevelType w:val="hybridMultilevel"/>
    <w:tmpl w:val="248C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50975"/>
    <w:multiLevelType w:val="hybridMultilevel"/>
    <w:tmpl w:val="85767212"/>
    <w:lvl w:ilvl="0" w:tplc="1BD07C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4B1135"/>
    <w:multiLevelType w:val="multilevel"/>
    <w:tmpl w:val="B2FA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231E40"/>
    <w:multiLevelType w:val="hybridMultilevel"/>
    <w:tmpl w:val="238A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42055"/>
    <w:multiLevelType w:val="hybridMultilevel"/>
    <w:tmpl w:val="9524072A"/>
    <w:lvl w:ilvl="0" w:tplc="67A483D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B54F8"/>
    <w:multiLevelType w:val="hybridMultilevel"/>
    <w:tmpl w:val="1E8AF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A0D76"/>
    <w:multiLevelType w:val="hybridMultilevel"/>
    <w:tmpl w:val="5B3C923E"/>
    <w:lvl w:ilvl="0" w:tplc="E3C81C2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>
    <w:nsid w:val="66E117F5"/>
    <w:multiLevelType w:val="hybridMultilevel"/>
    <w:tmpl w:val="A7B69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A6192"/>
    <w:multiLevelType w:val="hybridMultilevel"/>
    <w:tmpl w:val="238A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64812"/>
    <w:multiLevelType w:val="hybridMultilevel"/>
    <w:tmpl w:val="CEF04DAE"/>
    <w:lvl w:ilvl="0" w:tplc="8B2EF3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C5E83"/>
    <w:multiLevelType w:val="multilevel"/>
    <w:tmpl w:val="42F05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0B2268F"/>
    <w:multiLevelType w:val="hybridMultilevel"/>
    <w:tmpl w:val="238A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26D21"/>
    <w:multiLevelType w:val="multilevel"/>
    <w:tmpl w:val="C0309F4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870458"/>
    <w:multiLevelType w:val="hybridMultilevel"/>
    <w:tmpl w:val="D14AAACC"/>
    <w:lvl w:ilvl="0" w:tplc="C86EB39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7716F82"/>
    <w:multiLevelType w:val="hybridMultilevel"/>
    <w:tmpl w:val="42B477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011B4"/>
    <w:multiLevelType w:val="hybridMultilevel"/>
    <w:tmpl w:val="9F90C1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15"/>
  </w:num>
  <w:num w:numId="6">
    <w:abstractNumId w:val="12"/>
  </w:num>
  <w:num w:numId="7">
    <w:abstractNumId w:val="0"/>
  </w:num>
  <w:num w:numId="8">
    <w:abstractNumId w:val="4"/>
  </w:num>
  <w:num w:numId="9">
    <w:abstractNumId w:val="3"/>
  </w:num>
  <w:num w:numId="10">
    <w:abstractNumId w:val="17"/>
  </w:num>
  <w:num w:numId="11">
    <w:abstractNumId w:val="2"/>
  </w:num>
  <w:num w:numId="12">
    <w:abstractNumId w:val="13"/>
  </w:num>
  <w:num w:numId="13">
    <w:abstractNumId w:val="9"/>
  </w:num>
  <w:num w:numId="14">
    <w:abstractNumId w:val="8"/>
  </w:num>
  <w:num w:numId="15">
    <w:abstractNumId w:val="11"/>
  </w:num>
  <w:num w:numId="16">
    <w:abstractNumId w:val="19"/>
  </w:num>
  <w:num w:numId="17">
    <w:abstractNumId w:val="16"/>
  </w:num>
  <w:num w:numId="18">
    <w:abstractNumId w:val="14"/>
  </w:num>
  <w:num w:numId="19">
    <w:abstractNumId w:val="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7A0B"/>
    <w:rsid w:val="00000C45"/>
    <w:rsid w:val="000065A3"/>
    <w:rsid w:val="00061FB4"/>
    <w:rsid w:val="000A04DD"/>
    <w:rsid w:val="000C2EF1"/>
    <w:rsid w:val="00141DA6"/>
    <w:rsid w:val="001A0FFA"/>
    <w:rsid w:val="002108D4"/>
    <w:rsid w:val="00213EC3"/>
    <w:rsid w:val="00292038"/>
    <w:rsid w:val="002B57F9"/>
    <w:rsid w:val="002E57B9"/>
    <w:rsid w:val="003E1BF2"/>
    <w:rsid w:val="00403E1C"/>
    <w:rsid w:val="0047188F"/>
    <w:rsid w:val="004A73DF"/>
    <w:rsid w:val="004E0DFC"/>
    <w:rsid w:val="005C3829"/>
    <w:rsid w:val="005C559B"/>
    <w:rsid w:val="005E1041"/>
    <w:rsid w:val="005F1BEB"/>
    <w:rsid w:val="00617A0B"/>
    <w:rsid w:val="00623AB5"/>
    <w:rsid w:val="0063153A"/>
    <w:rsid w:val="0065695C"/>
    <w:rsid w:val="00675746"/>
    <w:rsid w:val="006F7A6E"/>
    <w:rsid w:val="00726696"/>
    <w:rsid w:val="00751E45"/>
    <w:rsid w:val="0075722A"/>
    <w:rsid w:val="007B4A4C"/>
    <w:rsid w:val="007E0118"/>
    <w:rsid w:val="00876405"/>
    <w:rsid w:val="00887AF6"/>
    <w:rsid w:val="008F359C"/>
    <w:rsid w:val="00955D09"/>
    <w:rsid w:val="009F18F2"/>
    <w:rsid w:val="00A02FB5"/>
    <w:rsid w:val="00A072F4"/>
    <w:rsid w:val="00A7631B"/>
    <w:rsid w:val="00AB4AEA"/>
    <w:rsid w:val="00BD43C3"/>
    <w:rsid w:val="00CA3D02"/>
    <w:rsid w:val="00CD4857"/>
    <w:rsid w:val="00D019DC"/>
    <w:rsid w:val="00D07D9E"/>
    <w:rsid w:val="00D26B81"/>
    <w:rsid w:val="00DA2987"/>
    <w:rsid w:val="00DB1448"/>
    <w:rsid w:val="00DC3EDC"/>
    <w:rsid w:val="00DC48D1"/>
    <w:rsid w:val="00DD0D4B"/>
    <w:rsid w:val="00E40BBB"/>
    <w:rsid w:val="00E6597F"/>
    <w:rsid w:val="00E80A80"/>
    <w:rsid w:val="00EE1F6D"/>
    <w:rsid w:val="00F339E4"/>
    <w:rsid w:val="00FA3620"/>
    <w:rsid w:val="00FF5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20"/>
  </w:style>
  <w:style w:type="paragraph" w:styleId="1">
    <w:name w:val="heading 1"/>
    <w:basedOn w:val="a"/>
    <w:link w:val="10"/>
    <w:uiPriority w:val="9"/>
    <w:qFormat/>
    <w:rsid w:val="00617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A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A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7A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7A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rsid w:val="00617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7A0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17A0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1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1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17A0B"/>
    <w:rPr>
      <w:color w:val="0000FF"/>
      <w:u w:val="single"/>
    </w:rPr>
  </w:style>
  <w:style w:type="paragraph" w:customStyle="1" w:styleId="s1">
    <w:name w:val="s_1"/>
    <w:basedOn w:val="a"/>
    <w:rsid w:val="0061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eader-row">
    <w:name w:val="b-header-row"/>
    <w:basedOn w:val="a"/>
    <w:rsid w:val="0061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f-popup">
    <w:name w:val="mf-popup"/>
    <w:basedOn w:val="a"/>
    <w:rsid w:val="0061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617A0B"/>
  </w:style>
  <w:style w:type="paragraph" w:styleId="a8">
    <w:name w:val="header"/>
    <w:basedOn w:val="a"/>
    <w:link w:val="a9"/>
    <w:uiPriority w:val="99"/>
    <w:unhideWhenUsed/>
    <w:rsid w:val="00617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7A0B"/>
  </w:style>
  <w:style w:type="paragraph" w:styleId="aa">
    <w:name w:val="footer"/>
    <w:basedOn w:val="a"/>
    <w:link w:val="ab"/>
    <w:uiPriority w:val="99"/>
    <w:unhideWhenUsed/>
    <w:rsid w:val="00617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7A0B"/>
  </w:style>
  <w:style w:type="paragraph" w:styleId="ac">
    <w:name w:val="Balloon Text"/>
    <w:basedOn w:val="a"/>
    <w:link w:val="ad"/>
    <w:uiPriority w:val="99"/>
    <w:semiHidden/>
    <w:unhideWhenUsed/>
    <w:rsid w:val="00617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17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s://pandia.ru/text/category/zashita_sotcialmznay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dogovora_arendi/" TargetMode="External"/><Relationship Id="rId12" Type="http://schemas.openxmlformats.org/officeDocument/2006/relationships/hyperlink" Target="https://pandia.ru/text/category/proekti_dogovorov/" TargetMode="External"/><Relationship Id="rId17" Type="http://schemas.openxmlformats.org/officeDocument/2006/relationships/hyperlink" Target="https://pandia.ru/text/category/obshaya_ploshadm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sdacha_obtzektov_v_arend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andia.ru/text/category/vidi_deyatelmznost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obtzekti_nedvizhimosti/" TargetMode="External"/><Relationship Id="rId10" Type="http://schemas.openxmlformats.org/officeDocument/2006/relationships/hyperlink" Target="https://pandia.ru/text/category/pravo_sobstvennost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perativnoe_upravlenie/" TargetMode="External"/><Relationship Id="rId14" Type="http://schemas.openxmlformats.org/officeDocument/2006/relationships/hyperlink" Target="https://pandia.ru/text/category/razvitie_reb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682D7-BE93-40C5-82E6-5F59E679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7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Mata</cp:lastModifiedBy>
  <cp:revision>44</cp:revision>
  <cp:lastPrinted>2019-08-28T07:55:00Z</cp:lastPrinted>
  <dcterms:created xsi:type="dcterms:W3CDTF">2019-08-26T06:48:00Z</dcterms:created>
  <dcterms:modified xsi:type="dcterms:W3CDTF">2019-09-05T05:14:00Z</dcterms:modified>
</cp:coreProperties>
</file>